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525F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Times New Roman" w:eastAsia="Calibri" w:hAnsi="Calibri" w:cs="Calibri"/>
          <w:sz w:val="20"/>
        </w:rPr>
      </w:pPr>
    </w:p>
    <w:p w14:paraId="70A2D795" w14:textId="446E73FB" w:rsidR="002C307D" w:rsidRPr="002C307D" w:rsidRDefault="002C307D" w:rsidP="002C307D">
      <w:pPr>
        <w:widowControl w:val="0"/>
        <w:autoSpaceDE w:val="0"/>
        <w:autoSpaceDN w:val="0"/>
        <w:spacing w:before="230" w:line="240" w:lineRule="auto"/>
        <w:ind w:left="133"/>
        <w:rPr>
          <w:rFonts w:ascii="Arial" w:eastAsia="Calibri" w:hAnsi="Calibri" w:cs="Calibri"/>
          <w:b/>
          <w:sz w:val="40"/>
        </w:rPr>
      </w:pPr>
      <w:r w:rsidRPr="002C307D">
        <w:rPr>
          <w:rFonts w:ascii="Arial" w:eastAsia="Calibri" w:hAnsi="Calibri" w:cs="Calibri"/>
          <w:b/>
          <w:sz w:val="40"/>
        </w:rPr>
        <w:t xml:space="preserve">Farmakologiopgave i </w:t>
      </w:r>
      <w:r w:rsidR="00FA06FB">
        <w:rPr>
          <w:rFonts w:ascii="Arial" w:eastAsia="Calibri" w:hAnsi="Calibri" w:cs="Calibri"/>
          <w:b/>
          <w:sz w:val="40"/>
        </w:rPr>
        <w:t>opl</w:t>
      </w:r>
      <w:r w:rsidR="00FA06FB">
        <w:rPr>
          <w:rFonts w:ascii="Arial" w:eastAsia="Calibri" w:hAnsi="Calibri" w:cs="Calibri"/>
          <w:b/>
          <w:sz w:val="40"/>
        </w:rPr>
        <w:t>æ</w:t>
      </w:r>
      <w:r w:rsidR="00FA06FB">
        <w:rPr>
          <w:rFonts w:ascii="Arial" w:eastAsia="Calibri" w:hAnsi="Calibri" w:cs="Calibri"/>
          <w:b/>
          <w:sz w:val="40"/>
        </w:rPr>
        <w:t>ring</w:t>
      </w:r>
      <w:r w:rsidRPr="002C307D">
        <w:rPr>
          <w:rFonts w:ascii="Arial" w:eastAsia="Calibri" w:hAnsi="Calibri" w:cs="Calibri"/>
          <w:b/>
          <w:sz w:val="40"/>
        </w:rPr>
        <w:t xml:space="preserve"> 3B </w:t>
      </w:r>
      <w:r w:rsidRPr="002C307D">
        <w:rPr>
          <w:rFonts w:ascii="Arial" w:eastAsia="Calibri" w:hAnsi="Calibri" w:cs="Calibri"/>
          <w:b/>
          <w:sz w:val="40"/>
        </w:rPr>
        <w:t>–</w:t>
      </w:r>
      <w:r w:rsidRPr="002C307D">
        <w:rPr>
          <w:rFonts w:ascii="Arial" w:eastAsia="Calibri" w:hAnsi="Calibri" w:cs="Calibri"/>
          <w:b/>
          <w:sz w:val="40"/>
        </w:rPr>
        <w:t xml:space="preserve"> prim</w:t>
      </w:r>
      <w:r w:rsidRPr="002C307D">
        <w:rPr>
          <w:rFonts w:ascii="Arial" w:eastAsia="Calibri" w:hAnsi="Calibri" w:cs="Calibri"/>
          <w:b/>
          <w:sz w:val="40"/>
        </w:rPr>
        <w:t>æ</w:t>
      </w:r>
      <w:r w:rsidRPr="002C307D">
        <w:rPr>
          <w:rFonts w:ascii="Arial" w:eastAsia="Calibri" w:hAnsi="Calibri" w:cs="Calibri"/>
          <w:b/>
          <w:sz w:val="40"/>
        </w:rPr>
        <w:t>r somatik</w:t>
      </w:r>
      <w:r w:rsidR="00FA06FB">
        <w:rPr>
          <w:rFonts w:ascii="Arial" w:eastAsia="Calibri" w:hAnsi="Calibri" w:cs="Calibri"/>
          <w:b/>
          <w:sz w:val="40"/>
        </w:rPr>
        <w:t>opl</w:t>
      </w:r>
      <w:r w:rsidR="00FA06FB">
        <w:rPr>
          <w:rFonts w:ascii="Arial" w:eastAsia="Calibri" w:hAnsi="Calibri" w:cs="Calibri"/>
          <w:b/>
          <w:sz w:val="40"/>
        </w:rPr>
        <w:t>æ</w:t>
      </w:r>
      <w:r w:rsidR="00FA06FB">
        <w:rPr>
          <w:rFonts w:ascii="Arial" w:eastAsia="Calibri" w:hAnsi="Calibri" w:cs="Calibri"/>
          <w:b/>
          <w:sz w:val="40"/>
        </w:rPr>
        <w:t>ring</w:t>
      </w:r>
    </w:p>
    <w:p w14:paraId="32356900" w14:textId="3E755460" w:rsidR="002C307D" w:rsidRPr="002C307D" w:rsidRDefault="002C307D" w:rsidP="002C307D">
      <w:pPr>
        <w:widowControl w:val="0"/>
        <w:autoSpaceDE w:val="0"/>
        <w:autoSpaceDN w:val="0"/>
        <w:spacing w:before="349" w:line="360" w:lineRule="auto"/>
        <w:ind w:left="133" w:right="2535"/>
        <w:rPr>
          <w:rFonts w:ascii="Arial" w:eastAsia="Calibri" w:hAnsi="Arial" w:cs="Calibri"/>
          <w:b/>
          <w:sz w:val="20"/>
        </w:rPr>
      </w:pPr>
      <w:r w:rsidRPr="002C307D">
        <w:rPr>
          <w:rFonts w:ascii="Arial" w:eastAsia="Calibri" w:hAnsi="Arial" w:cs="Calibri"/>
          <w:b/>
          <w:sz w:val="20"/>
        </w:rPr>
        <w:t xml:space="preserve">Farmakologi og medicinhåndtering for social- og sundhedsassistentelever </w:t>
      </w:r>
      <w:r w:rsidR="00FA06FB">
        <w:rPr>
          <w:rFonts w:ascii="Arial" w:eastAsia="Calibri" w:hAnsi="Arial" w:cs="Calibri"/>
          <w:b/>
          <w:sz w:val="20"/>
        </w:rPr>
        <w:t xml:space="preserve">i oplæringen </w:t>
      </w:r>
      <w:r w:rsidRPr="002C307D">
        <w:rPr>
          <w:rFonts w:ascii="Arial" w:eastAsia="Calibri" w:hAnsi="Arial" w:cs="Calibri"/>
          <w:b/>
          <w:sz w:val="20"/>
        </w:rPr>
        <w:t>.</w:t>
      </w:r>
    </w:p>
    <w:p w14:paraId="4609FC97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Arial" w:eastAsia="Calibri" w:hAnsi="Calibri" w:cs="Calibri"/>
          <w:b/>
        </w:rPr>
      </w:pPr>
    </w:p>
    <w:p w14:paraId="082C13A9" w14:textId="77777777" w:rsidR="002C307D" w:rsidRPr="002C307D" w:rsidRDefault="002C307D" w:rsidP="002C307D">
      <w:pPr>
        <w:widowControl w:val="0"/>
        <w:autoSpaceDE w:val="0"/>
        <w:autoSpaceDN w:val="0"/>
        <w:spacing w:before="10" w:line="240" w:lineRule="auto"/>
        <w:rPr>
          <w:rFonts w:ascii="Arial" w:eastAsia="Calibri" w:hAnsi="Calibri" w:cs="Calibri"/>
          <w:b/>
          <w:sz w:val="20"/>
        </w:rPr>
      </w:pPr>
    </w:p>
    <w:p w14:paraId="1DFAF5F7" w14:textId="793ACE0A" w:rsidR="002C307D" w:rsidRPr="002C307D" w:rsidRDefault="002C307D" w:rsidP="002C307D">
      <w:pPr>
        <w:widowControl w:val="0"/>
        <w:autoSpaceDE w:val="0"/>
        <w:autoSpaceDN w:val="0"/>
        <w:spacing w:before="1" w:line="240" w:lineRule="auto"/>
        <w:ind w:left="118"/>
        <w:rPr>
          <w:rFonts w:ascii="Arial" w:eastAsia="Calibri" w:hAnsi="Arial" w:cs="Calibri"/>
          <w:sz w:val="20"/>
        </w:rPr>
      </w:pPr>
      <w:r w:rsidRPr="002C307D">
        <w:rPr>
          <w:rFonts w:ascii="Arial" w:eastAsia="Calibri" w:hAnsi="Arial" w:cs="Calibri"/>
          <w:sz w:val="20"/>
        </w:rPr>
        <w:t xml:space="preserve">Opgaven tager udgangspunkt i </w:t>
      </w:r>
      <w:r w:rsidR="00FA06FB">
        <w:rPr>
          <w:rFonts w:ascii="Arial" w:eastAsia="Calibri" w:hAnsi="Arial" w:cs="Calibri"/>
          <w:sz w:val="20"/>
        </w:rPr>
        <w:t>oplæringsmål</w:t>
      </w:r>
      <w:r w:rsidRPr="002C307D">
        <w:rPr>
          <w:rFonts w:ascii="Arial" w:eastAsia="Calibri" w:hAnsi="Arial" w:cs="Calibri"/>
          <w:sz w:val="20"/>
        </w:rPr>
        <w:t xml:space="preserve"> 9:</w:t>
      </w:r>
    </w:p>
    <w:p w14:paraId="3FBAC7B7" w14:textId="77777777" w:rsidR="002C307D" w:rsidRPr="002C307D" w:rsidRDefault="002C307D" w:rsidP="002C307D">
      <w:pPr>
        <w:widowControl w:val="0"/>
        <w:autoSpaceDE w:val="0"/>
        <w:autoSpaceDN w:val="0"/>
        <w:spacing w:before="6" w:line="240" w:lineRule="auto"/>
        <w:rPr>
          <w:rFonts w:ascii="Arial" w:eastAsia="Calibri" w:hAnsi="Calibri" w:cs="Calibri"/>
        </w:rPr>
      </w:pPr>
    </w:p>
    <w:p w14:paraId="7B8CA027" w14:textId="77777777" w:rsidR="002C307D" w:rsidRPr="002C307D" w:rsidRDefault="002C307D" w:rsidP="002C307D">
      <w:pPr>
        <w:widowControl w:val="0"/>
        <w:autoSpaceDE w:val="0"/>
        <w:autoSpaceDN w:val="0"/>
        <w:spacing w:line="360" w:lineRule="auto"/>
        <w:ind w:left="128" w:hanging="11"/>
        <w:rPr>
          <w:rFonts w:ascii="Arial" w:eastAsia="Calibri" w:hAnsi="Arial" w:cs="Calibri"/>
          <w:i/>
          <w:sz w:val="20"/>
        </w:rPr>
      </w:pPr>
      <w:r w:rsidRPr="002C307D">
        <w:rPr>
          <w:rFonts w:ascii="Arial" w:eastAsia="Calibri" w:hAnsi="Arial" w:cs="Calibri"/>
          <w:i/>
          <w:sz w:val="20"/>
        </w:rPr>
        <w:t>9. Eleven kan selvstændigt efter praktikstedets retningslinjer og efter delegation varetage medicinhåndtering, observere virkning/bivirkninger samt dokumentere og samarbejde med borger/patient i den medicinske behandling.</w:t>
      </w:r>
    </w:p>
    <w:p w14:paraId="5CE8EEDA" w14:textId="77777777" w:rsidR="002C307D" w:rsidRPr="002C307D" w:rsidRDefault="002C307D" w:rsidP="002C307D">
      <w:pPr>
        <w:widowControl w:val="0"/>
        <w:autoSpaceDE w:val="0"/>
        <w:autoSpaceDN w:val="0"/>
        <w:spacing w:before="2" w:line="240" w:lineRule="auto"/>
        <w:ind w:left="3167"/>
        <w:rPr>
          <w:rFonts w:ascii="Arial" w:eastAsia="Calibri" w:hAnsi="Arial" w:cs="Calibri"/>
          <w:sz w:val="16"/>
        </w:rPr>
      </w:pPr>
      <w:r w:rsidRPr="002C307D">
        <w:rPr>
          <w:rFonts w:ascii="Arial" w:eastAsia="Calibri" w:hAnsi="Arial" w:cs="Calibri"/>
          <w:sz w:val="16"/>
        </w:rPr>
        <w:t>Uddannelsesordning for social- og sundhedsassistentuddannelsen, gældende fra 1. juli 2017</w:t>
      </w:r>
    </w:p>
    <w:p w14:paraId="6F20169B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Arial" w:eastAsia="Calibri" w:hAnsi="Calibri" w:cs="Calibri"/>
          <w:sz w:val="18"/>
        </w:rPr>
      </w:pPr>
    </w:p>
    <w:p w14:paraId="3D102A5A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Arial" w:eastAsia="Calibri" w:hAnsi="Calibri" w:cs="Calibri"/>
          <w:sz w:val="18"/>
        </w:rPr>
      </w:pPr>
    </w:p>
    <w:p w14:paraId="303583DB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Arial" w:eastAsia="Calibri" w:hAnsi="Calibri" w:cs="Calibri"/>
          <w:sz w:val="18"/>
        </w:rPr>
      </w:pPr>
    </w:p>
    <w:p w14:paraId="10103523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Arial" w:eastAsia="Calibri" w:hAnsi="Calibri" w:cs="Calibri"/>
          <w:sz w:val="18"/>
        </w:rPr>
      </w:pPr>
    </w:p>
    <w:p w14:paraId="58D34B9E" w14:textId="77777777" w:rsidR="002C307D" w:rsidRPr="002C307D" w:rsidRDefault="002C307D" w:rsidP="002C307D">
      <w:pPr>
        <w:widowControl w:val="0"/>
        <w:autoSpaceDE w:val="0"/>
        <w:autoSpaceDN w:val="0"/>
        <w:spacing w:before="110" w:line="360" w:lineRule="auto"/>
        <w:ind w:left="128" w:right="248" w:hanging="11"/>
        <w:rPr>
          <w:rFonts w:ascii="Arial" w:eastAsia="Calibri" w:hAnsi="Arial" w:cs="Calibri"/>
          <w:sz w:val="20"/>
        </w:rPr>
      </w:pPr>
      <w:r w:rsidRPr="002C307D">
        <w:rPr>
          <w:rFonts w:ascii="Arial" w:eastAsia="Calibri" w:hAnsi="Arial" w:cs="Calibri"/>
          <w:sz w:val="20"/>
        </w:rPr>
        <w:t>Opgaven er udarbejdet med spørgsmål, der hjælper eleven med at være undersøgende, og som samlet set afspejler en teoretisk og praktisk progression i farmakologi og medicinhåndtering.</w:t>
      </w:r>
    </w:p>
    <w:p w14:paraId="3D08C650" w14:textId="2F01A4B1" w:rsidR="002C307D" w:rsidRPr="002C307D" w:rsidRDefault="002C307D" w:rsidP="002C307D">
      <w:pPr>
        <w:widowControl w:val="0"/>
        <w:autoSpaceDE w:val="0"/>
        <w:autoSpaceDN w:val="0"/>
        <w:spacing w:before="143" w:line="240" w:lineRule="auto"/>
        <w:ind w:left="133"/>
        <w:rPr>
          <w:rFonts w:ascii="Arial" w:eastAsia="Calibri" w:hAnsi="Arial" w:cs="Calibri"/>
          <w:sz w:val="20"/>
        </w:rPr>
      </w:pPr>
      <w:r w:rsidRPr="002C307D">
        <w:rPr>
          <w:rFonts w:ascii="Arial" w:eastAsia="Calibri" w:hAnsi="Arial" w:cs="Calibri"/>
          <w:sz w:val="20"/>
        </w:rPr>
        <w:t xml:space="preserve">Tredje opgave på uddannelsen udarbejdes i </w:t>
      </w:r>
      <w:r w:rsidR="00B67D0C">
        <w:rPr>
          <w:rFonts w:ascii="Arial" w:eastAsia="Calibri" w:hAnsi="Arial" w:cs="Calibri"/>
          <w:sz w:val="20"/>
        </w:rPr>
        <w:t>oplæring</w:t>
      </w:r>
      <w:r w:rsidRPr="002C307D">
        <w:rPr>
          <w:rFonts w:ascii="Arial" w:eastAsia="Calibri" w:hAnsi="Arial" w:cs="Calibri"/>
          <w:sz w:val="20"/>
        </w:rPr>
        <w:t xml:space="preserve"> 3.</w:t>
      </w:r>
    </w:p>
    <w:p w14:paraId="14ACC3B5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Arial" w:eastAsia="Calibri" w:hAnsi="Calibri" w:cs="Calibri"/>
          <w:sz w:val="20"/>
        </w:rPr>
      </w:pPr>
    </w:p>
    <w:p w14:paraId="42DCA5A9" w14:textId="77777777" w:rsidR="002C307D" w:rsidRPr="002C307D" w:rsidRDefault="002C307D" w:rsidP="002C307D">
      <w:pPr>
        <w:widowControl w:val="0"/>
        <w:autoSpaceDE w:val="0"/>
        <w:autoSpaceDN w:val="0"/>
        <w:spacing w:before="2" w:line="240" w:lineRule="auto"/>
        <w:rPr>
          <w:rFonts w:ascii="Arial" w:eastAsia="Calibri" w:hAnsi="Calibri" w:cs="Calibri"/>
          <w:sz w:val="19"/>
        </w:rPr>
      </w:pPr>
      <w:r w:rsidRPr="002C307D">
        <w:rPr>
          <w:rFonts w:ascii="Calibri" w:eastAsia="Calibri" w:hAnsi="Calibri" w:cs="Calibri"/>
          <w:noProof/>
          <w:lang w:eastAsia="da-DK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7A3D831" wp14:editId="03A99C02">
                <wp:simplePos x="0" y="0"/>
                <wp:positionH relativeFrom="page">
                  <wp:posOffset>798195</wp:posOffset>
                </wp:positionH>
                <wp:positionV relativeFrom="paragraph">
                  <wp:posOffset>165100</wp:posOffset>
                </wp:positionV>
                <wp:extent cx="5697855" cy="12249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1224915"/>
                          <a:chOff x="1257" y="260"/>
                          <a:chExt cx="8973" cy="192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67" y="269"/>
                            <a:ext cx="8953" cy="1909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8953"/>
                              <a:gd name="T2" fmla="+- 0 588 270"/>
                              <a:gd name="T3" fmla="*/ 588 h 1909"/>
                              <a:gd name="T4" fmla="+- 0 1275 1267"/>
                              <a:gd name="T5" fmla="*/ T4 w 8953"/>
                              <a:gd name="T6" fmla="+- 0 515 270"/>
                              <a:gd name="T7" fmla="*/ 515 h 1909"/>
                              <a:gd name="T8" fmla="+- 0 1299 1267"/>
                              <a:gd name="T9" fmla="*/ T8 w 8953"/>
                              <a:gd name="T10" fmla="+- 0 448 270"/>
                              <a:gd name="T11" fmla="*/ 448 h 1909"/>
                              <a:gd name="T12" fmla="+- 0 1337 1267"/>
                              <a:gd name="T13" fmla="*/ T12 w 8953"/>
                              <a:gd name="T14" fmla="+- 0 389 270"/>
                              <a:gd name="T15" fmla="*/ 389 h 1909"/>
                              <a:gd name="T16" fmla="+- 0 1386 1267"/>
                              <a:gd name="T17" fmla="*/ T16 w 8953"/>
                              <a:gd name="T18" fmla="+- 0 340 270"/>
                              <a:gd name="T19" fmla="*/ 340 h 1909"/>
                              <a:gd name="T20" fmla="+- 0 1445 1267"/>
                              <a:gd name="T21" fmla="*/ T20 w 8953"/>
                              <a:gd name="T22" fmla="+- 0 302 270"/>
                              <a:gd name="T23" fmla="*/ 302 h 1909"/>
                              <a:gd name="T24" fmla="+- 0 1512 1267"/>
                              <a:gd name="T25" fmla="*/ T24 w 8953"/>
                              <a:gd name="T26" fmla="+- 0 278 270"/>
                              <a:gd name="T27" fmla="*/ 278 h 1909"/>
                              <a:gd name="T28" fmla="+- 0 1585 1267"/>
                              <a:gd name="T29" fmla="*/ T28 w 8953"/>
                              <a:gd name="T30" fmla="+- 0 270 270"/>
                              <a:gd name="T31" fmla="*/ 270 h 1909"/>
                              <a:gd name="T32" fmla="+- 0 9902 1267"/>
                              <a:gd name="T33" fmla="*/ T32 w 8953"/>
                              <a:gd name="T34" fmla="+- 0 270 270"/>
                              <a:gd name="T35" fmla="*/ 270 h 1909"/>
                              <a:gd name="T36" fmla="+- 0 9975 1267"/>
                              <a:gd name="T37" fmla="*/ T36 w 8953"/>
                              <a:gd name="T38" fmla="+- 0 278 270"/>
                              <a:gd name="T39" fmla="*/ 278 h 1909"/>
                              <a:gd name="T40" fmla="+- 0 10042 1267"/>
                              <a:gd name="T41" fmla="*/ T40 w 8953"/>
                              <a:gd name="T42" fmla="+- 0 302 270"/>
                              <a:gd name="T43" fmla="*/ 302 h 1909"/>
                              <a:gd name="T44" fmla="+- 0 10101 1267"/>
                              <a:gd name="T45" fmla="*/ T44 w 8953"/>
                              <a:gd name="T46" fmla="+- 0 340 270"/>
                              <a:gd name="T47" fmla="*/ 340 h 1909"/>
                              <a:gd name="T48" fmla="+- 0 10150 1267"/>
                              <a:gd name="T49" fmla="*/ T48 w 8953"/>
                              <a:gd name="T50" fmla="+- 0 389 270"/>
                              <a:gd name="T51" fmla="*/ 389 h 1909"/>
                              <a:gd name="T52" fmla="+- 0 10188 1267"/>
                              <a:gd name="T53" fmla="*/ T52 w 8953"/>
                              <a:gd name="T54" fmla="+- 0 448 270"/>
                              <a:gd name="T55" fmla="*/ 448 h 1909"/>
                              <a:gd name="T56" fmla="+- 0 10212 1267"/>
                              <a:gd name="T57" fmla="*/ T56 w 8953"/>
                              <a:gd name="T58" fmla="+- 0 515 270"/>
                              <a:gd name="T59" fmla="*/ 515 h 1909"/>
                              <a:gd name="T60" fmla="+- 0 10220 1267"/>
                              <a:gd name="T61" fmla="*/ T60 w 8953"/>
                              <a:gd name="T62" fmla="+- 0 588 270"/>
                              <a:gd name="T63" fmla="*/ 588 h 1909"/>
                              <a:gd name="T64" fmla="+- 0 10220 1267"/>
                              <a:gd name="T65" fmla="*/ T64 w 8953"/>
                              <a:gd name="T66" fmla="+- 0 1861 270"/>
                              <a:gd name="T67" fmla="*/ 1861 h 1909"/>
                              <a:gd name="T68" fmla="+- 0 10212 1267"/>
                              <a:gd name="T69" fmla="*/ T68 w 8953"/>
                              <a:gd name="T70" fmla="+- 0 1934 270"/>
                              <a:gd name="T71" fmla="*/ 1934 h 1909"/>
                              <a:gd name="T72" fmla="+- 0 10188 1267"/>
                              <a:gd name="T73" fmla="*/ T72 w 8953"/>
                              <a:gd name="T74" fmla="+- 0 2001 270"/>
                              <a:gd name="T75" fmla="*/ 2001 h 1909"/>
                              <a:gd name="T76" fmla="+- 0 10150 1267"/>
                              <a:gd name="T77" fmla="*/ T76 w 8953"/>
                              <a:gd name="T78" fmla="+- 0 2060 270"/>
                              <a:gd name="T79" fmla="*/ 2060 h 1909"/>
                              <a:gd name="T80" fmla="+- 0 10101 1267"/>
                              <a:gd name="T81" fmla="*/ T80 w 8953"/>
                              <a:gd name="T82" fmla="+- 0 2109 270"/>
                              <a:gd name="T83" fmla="*/ 2109 h 1909"/>
                              <a:gd name="T84" fmla="+- 0 10042 1267"/>
                              <a:gd name="T85" fmla="*/ T84 w 8953"/>
                              <a:gd name="T86" fmla="+- 0 2147 270"/>
                              <a:gd name="T87" fmla="*/ 2147 h 1909"/>
                              <a:gd name="T88" fmla="+- 0 9975 1267"/>
                              <a:gd name="T89" fmla="*/ T88 w 8953"/>
                              <a:gd name="T90" fmla="+- 0 2170 270"/>
                              <a:gd name="T91" fmla="*/ 2170 h 1909"/>
                              <a:gd name="T92" fmla="+- 0 9902 1267"/>
                              <a:gd name="T93" fmla="*/ T92 w 8953"/>
                              <a:gd name="T94" fmla="+- 0 2179 270"/>
                              <a:gd name="T95" fmla="*/ 2179 h 1909"/>
                              <a:gd name="T96" fmla="+- 0 1585 1267"/>
                              <a:gd name="T97" fmla="*/ T96 w 8953"/>
                              <a:gd name="T98" fmla="+- 0 2179 270"/>
                              <a:gd name="T99" fmla="*/ 2179 h 1909"/>
                              <a:gd name="T100" fmla="+- 0 1512 1267"/>
                              <a:gd name="T101" fmla="*/ T100 w 8953"/>
                              <a:gd name="T102" fmla="+- 0 2170 270"/>
                              <a:gd name="T103" fmla="*/ 2170 h 1909"/>
                              <a:gd name="T104" fmla="+- 0 1445 1267"/>
                              <a:gd name="T105" fmla="*/ T104 w 8953"/>
                              <a:gd name="T106" fmla="+- 0 2147 270"/>
                              <a:gd name="T107" fmla="*/ 2147 h 1909"/>
                              <a:gd name="T108" fmla="+- 0 1386 1267"/>
                              <a:gd name="T109" fmla="*/ T108 w 8953"/>
                              <a:gd name="T110" fmla="+- 0 2109 270"/>
                              <a:gd name="T111" fmla="*/ 2109 h 1909"/>
                              <a:gd name="T112" fmla="+- 0 1337 1267"/>
                              <a:gd name="T113" fmla="*/ T112 w 8953"/>
                              <a:gd name="T114" fmla="+- 0 2060 270"/>
                              <a:gd name="T115" fmla="*/ 2060 h 1909"/>
                              <a:gd name="T116" fmla="+- 0 1299 1267"/>
                              <a:gd name="T117" fmla="*/ T116 w 8953"/>
                              <a:gd name="T118" fmla="+- 0 2001 270"/>
                              <a:gd name="T119" fmla="*/ 2001 h 1909"/>
                              <a:gd name="T120" fmla="+- 0 1275 1267"/>
                              <a:gd name="T121" fmla="*/ T120 w 8953"/>
                              <a:gd name="T122" fmla="+- 0 1934 270"/>
                              <a:gd name="T123" fmla="*/ 1934 h 1909"/>
                              <a:gd name="T124" fmla="+- 0 1267 1267"/>
                              <a:gd name="T125" fmla="*/ T124 w 8953"/>
                              <a:gd name="T126" fmla="+- 0 1861 270"/>
                              <a:gd name="T127" fmla="*/ 1861 h 1909"/>
                              <a:gd name="T128" fmla="+- 0 1267 1267"/>
                              <a:gd name="T129" fmla="*/ T128 w 8953"/>
                              <a:gd name="T130" fmla="+- 0 588 270"/>
                              <a:gd name="T131" fmla="*/ 588 h 1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953" h="1909">
                                <a:moveTo>
                                  <a:pt x="0" y="318"/>
                                </a:moveTo>
                                <a:lnTo>
                                  <a:pt x="8" y="245"/>
                                </a:lnTo>
                                <a:lnTo>
                                  <a:pt x="32" y="178"/>
                                </a:lnTo>
                                <a:lnTo>
                                  <a:pt x="70" y="119"/>
                                </a:lnTo>
                                <a:lnTo>
                                  <a:pt x="119" y="70"/>
                                </a:lnTo>
                                <a:lnTo>
                                  <a:pt x="178" y="32"/>
                                </a:lnTo>
                                <a:lnTo>
                                  <a:pt x="245" y="8"/>
                                </a:lnTo>
                                <a:lnTo>
                                  <a:pt x="318" y="0"/>
                                </a:lnTo>
                                <a:lnTo>
                                  <a:pt x="8635" y="0"/>
                                </a:lnTo>
                                <a:lnTo>
                                  <a:pt x="8708" y="8"/>
                                </a:lnTo>
                                <a:lnTo>
                                  <a:pt x="8775" y="32"/>
                                </a:lnTo>
                                <a:lnTo>
                                  <a:pt x="8834" y="70"/>
                                </a:lnTo>
                                <a:lnTo>
                                  <a:pt x="8883" y="119"/>
                                </a:lnTo>
                                <a:lnTo>
                                  <a:pt x="8921" y="178"/>
                                </a:lnTo>
                                <a:lnTo>
                                  <a:pt x="8945" y="245"/>
                                </a:lnTo>
                                <a:lnTo>
                                  <a:pt x="8953" y="318"/>
                                </a:lnTo>
                                <a:lnTo>
                                  <a:pt x="8953" y="1591"/>
                                </a:lnTo>
                                <a:lnTo>
                                  <a:pt x="8945" y="1664"/>
                                </a:lnTo>
                                <a:lnTo>
                                  <a:pt x="8921" y="1731"/>
                                </a:lnTo>
                                <a:lnTo>
                                  <a:pt x="8883" y="1790"/>
                                </a:lnTo>
                                <a:lnTo>
                                  <a:pt x="8834" y="1839"/>
                                </a:lnTo>
                                <a:lnTo>
                                  <a:pt x="8775" y="1877"/>
                                </a:lnTo>
                                <a:lnTo>
                                  <a:pt x="8708" y="1900"/>
                                </a:lnTo>
                                <a:lnTo>
                                  <a:pt x="8635" y="1909"/>
                                </a:lnTo>
                                <a:lnTo>
                                  <a:pt x="318" y="1909"/>
                                </a:lnTo>
                                <a:lnTo>
                                  <a:pt x="245" y="1900"/>
                                </a:lnTo>
                                <a:lnTo>
                                  <a:pt x="178" y="1877"/>
                                </a:lnTo>
                                <a:lnTo>
                                  <a:pt x="119" y="1839"/>
                                </a:lnTo>
                                <a:lnTo>
                                  <a:pt x="70" y="1790"/>
                                </a:lnTo>
                                <a:lnTo>
                                  <a:pt x="32" y="1731"/>
                                </a:lnTo>
                                <a:lnTo>
                                  <a:pt x="8" y="1664"/>
                                </a:lnTo>
                                <a:lnTo>
                                  <a:pt x="0" y="1591"/>
                                </a:lnTo>
                                <a:lnTo>
                                  <a:pt x="0" y="3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259"/>
                            <a:ext cx="8973" cy="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FE4D6" w14:textId="77777777" w:rsidR="002C307D" w:rsidRDefault="002C307D" w:rsidP="002C307D">
                              <w:pPr>
                                <w:spacing w:before="3"/>
                                <w:rPr>
                                  <w:rFonts w:ascii="Arial"/>
                                  <w:sz w:val="26"/>
                                </w:rPr>
                              </w:pPr>
                            </w:p>
                            <w:p w14:paraId="75DAAC19" w14:textId="77777777" w:rsidR="002C307D" w:rsidRPr="00E22C58" w:rsidRDefault="002C307D" w:rsidP="002C307D">
                              <w:pPr>
                                <w:spacing w:line="360" w:lineRule="auto"/>
                                <w:ind w:left="267" w:right="42" w:hanging="10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E22C58">
                                <w:rPr>
                                  <w:rFonts w:ascii="Arial" w:hAnsi="Arial"/>
                                  <w:sz w:val="20"/>
                                </w:rPr>
                                <w:t>Fokus er på farmakologi og medicinhåndtering hos en borger/patient med en eller flere sygdomme.</w:t>
                              </w:r>
                            </w:p>
                            <w:p w14:paraId="61092A6C" w14:textId="77777777" w:rsidR="002C307D" w:rsidRPr="00E22C58" w:rsidRDefault="002C307D" w:rsidP="002C307D">
                              <w:pPr>
                                <w:spacing w:before="143"/>
                                <w:ind w:left="257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E22C58">
                                <w:rPr>
                                  <w:rFonts w:ascii="Arial" w:hAnsi="Arial"/>
                                  <w:sz w:val="20"/>
                                </w:rPr>
                                <w:t>Borgerens/patientens tilstand skal være stabil og i delvist forudsigeligt sygeplejeforløb.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EB894" id="Group 2" o:spid="_x0000_s1026" style="position:absolute;margin-left:62.85pt;margin-top:13pt;width:448.65pt;height:96.45pt;z-index:-251657216;mso-wrap-distance-left:0;mso-wrap-distance-right:0;mso-position-horizontal-relative:page" coordorigin="1257,260" coordsize="8973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">
                <v:shape id="Freeform 4" o:spid="_x0000_s1027" style="position:absolute;left:1267;top:269;width:8953;height:1909;visibility:visible;mso-wrap-style:square;v-text-anchor:top" coordsize="8953,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" path="m,318l8,245,32,178,70,119,119,70,178,32,245,8,318,,8635,r73,8l8775,32r59,38l8883,119r38,59l8945,245r8,73l8953,1591r-8,73l8921,1731r-38,59l8834,1839r-59,38l8708,1900r-73,9l318,1909r-73,-9l178,1877r-59,-38l70,1790,32,1731,8,1664,,1591,,318xe" filled="f" strokecolor="#6fac46" strokeweight="1pt">
                  <v:path arrowok="t" o:connecttype="custom" o:connectlocs="0,588;8,515;32,448;70,389;119,340;178,302;245,278;318,270;8635,270;8708,278;8775,302;8834,340;8883,389;8921,448;8945,515;8953,588;8953,1861;8945,1934;8921,2001;8883,2060;8834,2109;8775,2147;8708,2170;8635,2179;318,2179;245,2170;178,2147;119,2109;70,2060;32,2001;8,1934;0,1861;0,588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257;top:259;width:8973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C307D" w:rsidRDefault="002C307D" w:rsidP="002C307D">
                        <w:pPr>
                          <w:spacing w:before="3"/>
                          <w:rPr>
                            <w:rFonts w:ascii="Arial"/>
                            <w:sz w:val="26"/>
                          </w:rPr>
                        </w:pPr>
                      </w:p>
                      <w:p w:rsidR="002C307D" w:rsidRPr="00E22C58" w:rsidRDefault="002C307D" w:rsidP="002C307D">
                        <w:pPr>
                          <w:spacing w:line="360" w:lineRule="auto"/>
                          <w:ind w:left="267" w:right="42" w:hanging="10"/>
                          <w:rPr>
                            <w:rFonts w:ascii="Arial" w:hAnsi="Arial"/>
                            <w:sz w:val="20"/>
                          </w:rPr>
                        </w:pPr>
                        <w:r w:rsidRPr="00E22C58">
                          <w:rPr>
                            <w:rFonts w:ascii="Arial" w:hAnsi="Arial"/>
                            <w:sz w:val="20"/>
                          </w:rPr>
                          <w:t>Fokus er på farmakologi og medicinhåndtering hos en borger/patient med en eller flere sygdomme.</w:t>
                        </w:r>
                      </w:p>
                      <w:p w:rsidR="002C307D" w:rsidRPr="00E22C58" w:rsidRDefault="002C307D" w:rsidP="002C307D">
                        <w:pPr>
                          <w:spacing w:before="143"/>
                          <w:ind w:left="257"/>
                          <w:rPr>
                            <w:rFonts w:ascii="Arial" w:hAnsi="Arial"/>
                            <w:sz w:val="20"/>
                          </w:rPr>
                        </w:pPr>
                        <w:r w:rsidRPr="00E22C58">
                          <w:rPr>
                            <w:rFonts w:ascii="Arial" w:hAnsi="Arial"/>
                            <w:sz w:val="20"/>
                          </w:rPr>
                          <w:t>Borgerens/patientens tilstand skal være stabil og i delvist forudsigeligt sygeplejeforløb.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CC12FF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Arial" w:eastAsia="Calibri" w:hAnsi="Calibri" w:cs="Calibri"/>
          <w:sz w:val="20"/>
        </w:rPr>
      </w:pPr>
    </w:p>
    <w:p w14:paraId="210188DF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Arial" w:eastAsia="Calibri" w:hAnsi="Calibri" w:cs="Calibri"/>
          <w:sz w:val="20"/>
        </w:rPr>
      </w:pPr>
    </w:p>
    <w:p w14:paraId="52EC8A62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Arial" w:eastAsia="Calibri" w:hAnsi="Calibri" w:cs="Calibri"/>
          <w:sz w:val="20"/>
        </w:rPr>
      </w:pPr>
    </w:p>
    <w:p w14:paraId="5785B45B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Arial" w:eastAsia="Calibri" w:hAnsi="Calibri" w:cs="Calibri"/>
          <w:sz w:val="20"/>
        </w:rPr>
      </w:pPr>
    </w:p>
    <w:p w14:paraId="3F64F055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Arial" w:eastAsia="Calibri" w:hAnsi="Calibri" w:cs="Calibri"/>
          <w:sz w:val="20"/>
        </w:rPr>
      </w:pPr>
    </w:p>
    <w:p w14:paraId="1E64CE96" w14:textId="77777777" w:rsidR="002C307D" w:rsidRPr="002C307D" w:rsidRDefault="002C307D" w:rsidP="002C307D">
      <w:pPr>
        <w:widowControl w:val="0"/>
        <w:autoSpaceDE w:val="0"/>
        <w:autoSpaceDN w:val="0"/>
        <w:spacing w:before="9" w:after="1" w:line="240" w:lineRule="auto"/>
        <w:rPr>
          <w:rFonts w:ascii="Arial" w:eastAsia="Calibri" w:hAnsi="Calibri" w:cs="Calibri"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2C307D" w:rsidRPr="002C307D" w14:paraId="2FD3D9DD" w14:textId="77777777" w:rsidTr="000F793B">
        <w:trPr>
          <w:trHeight w:val="726"/>
        </w:trPr>
        <w:tc>
          <w:tcPr>
            <w:tcW w:w="9631" w:type="dxa"/>
            <w:shd w:val="clear" w:color="auto" w:fill="F7C9AC"/>
          </w:tcPr>
          <w:p w14:paraId="1C5624F0" w14:textId="53A6AD42" w:rsidR="002C307D" w:rsidRPr="002C307D" w:rsidRDefault="002C307D" w:rsidP="002C307D">
            <w:pPr>
              <w:spacing w:line="216" w:lineRule="auto"/>
              <w:ind w:left="110" w:right="1172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 xml:space="preserve">Eleven beskriver, hvad eleven har arbejdet med på skolen og i tidligere praktik af relevans for farmakologiopgaven i kommende </w:t>
            </w:r>
            <w:r w:rsidR="00B67D0C">
              <w:rPr>
                <w:rFonts w:ascii="Calibri" w:eastAsia="Calibri" w:hAnsi="Calibri" w:cs="Calibri"/>
                <w:lang w:val="da-DK"/>
              </w:rPr>
              <w:t>oplæring</w:t>
            </w:r>
            <w:r w:rsidRPr="002C307D">
              <w:rPr>
                <w:rFonts w:ascii="Calibri" w:eastAsia="Calibri" w:hAnsi="Calibri" w:cs="Calibri"/>
                <w:lang w:val="da-DK"/>
              </w:rPr>
              <w:t>.</w:t>
            </w:r>
          </w:p>
        </w:tc>
      </w:tr>
      <w:tr w:rsidR="002C307D" w:rsidRPr="002C307D" w14:paraId="2786E8AA" w14:textId="77777777" w:rsidTr="000F793B">
        <w:trPr>
          <w:trHeight w:val="1493"/>
        </w:trPr>
        <w:tc>
          <w:tcPr>
            <w:tcW w:w="9631" w:type="dxa"/>
          </w:tcPr>
          <w:p w14:paraId="6D59C27B" w14:textId="77777777" w:rsidR="002C307D" w:rsidRPr="002C307D" w:rsidRDefault="002C307D" w:rsidP="002C307D">
            <w:pPr>
              <w:spacing w:line="227" w:lineRule="exact"/>
              <w:ind w:left="110"/>
              <w:rPr>
                <w:rFonts w:ascii="Arial" w:eastAsia="Calibri" w:hAnsi="Calibri" w:cs="Calibri"/>
                <w:sz w:val="20"/>
              </w:rPr>
            </w:pPr>
            <w:r w:rsidRPr="002C307D">
              <w:rPr>
                <w:rFonts w:ascii="Arial" w:eastAsia="Calibri" w:hAnsi="Calibri" w:cs="Calibri"/>
                <w:sz w:val="20"/>
              </w:rPr>
              <w:t>Skriv her</w:t>
            </w:r>
          </w:p>
        </w:tc>
      </w:tr>
    </w:tbl>
    <w:p w14:paraId="7D987E85" w14:textId="77777777" w:rsidR="002C307D" w:rsidRPr="002C307D" w:rsidRDefault="002C307D" w:rsidP="002C307D">
      <w:pPr>
        <w:widowControl w:val="0"/>
        <w:autoSpaceDE w:val="0"/>
        <w:autoSpaceDN w:val="0"/>
        <w:spacing w:line="227" w:lineRule="exact"/>
        <w:rPr>
          <w:rFonts w:ascii="Arial" w:eastAsia="Calibri" w:hAnsi="Calibri" w:cs="Calibri"/>
          <w:sz w:val="20"/>
        </w:rPr>
        <w:sectPr w:rsidR="002C307D" w:rsidRPr="002C307D" w:rsidSect="002C307D">
          <w:footerReference w:type="default" r:id="rId8"/>
          <w:pgSz w:w="11910" w:h="16840"/>
          <w:pgMar w:top="1580" w:right="1020" w:bottom="840" w:left="1000" w:header="708" w:footer="652" w:gutter="0"/>
          <w:cols w:space="708"/>
        </w:sectPr>
      </w:pPr>
    </w:p>
    <w:p w14:paraId="5E3AC06E" w14:textId="77777777" w:rsidR="002C307D" w:rsidRPr="002C307D" w:rsidRDefault="002C307D" w:rsidP="002C307D">
      <w:pPr>
        <w:widowControl w:val="0"/>
        <w:autoSpaceDE w:val="0"/>
        <w:autoSpaceDN w:val="0"/>
        <w:spacing w:before="86" w:line="240" w:lineRule="auto"/>
        <w:ind w:left="118"/>
        <w:rPr>
          <w:rFonts w:ascii="Arial" w:eastAsia="Calibri" w:hAnsi="Calibri" w:cs="Calibri"/>
          <w:sz w:val="20"/>
        </w:rPr>
      </w:pPr>
      <w:r w:rsidRPr="002C307D">
        <w:rPr>
          <w:rFonts w:ascii="Arial" w:eastAsia="Calibri" w:hAnsi="Calibri" w:cs="Calibri"/>
          <w:sz w:val="20"/>
        </w:rPr>
        <w:lastRenderedPageBreak/>
        <w:t>Den generelle del:</w:t>
      </w:r>
    </w:p>
    <w:p w14:paraId="0EF52F94" w14:textId="77777777" w:rsidR="002C307D" w:rsidRPr="002C307D" w:rsidRDefault="002C307D" w:rsidP="002C307D">
      <w:pPr>
        <w:widowControl w:val="0"/>
        <w:autoSpaceDE w:val="0"/>
        <w:autoSpaceDN w:val="0"/>
        <w:spacing w:before="22" w:line="240" w:lineRule="auto"/>
        <w:ind w:left="118"/>
        <w:rPr>
          <w:rFonts w:ascii="Arial" w:eastAsia="Calibri" w:hAnsi="Arial" w:cs="Calibri"/>
          <w:sz w:val="20"/>
        </w:rPr>
      </w:pPr>
      <w:r w:rsidRPr="002C307D">
        <w:rPr>
          <w:rFonts w:ascii="Arial" w:eastAsia="Calibri" w:hAnsi="Arial" w:cs="Calibri"/>
          <w:sz w:val="20"/>
        </w:rPr>
        <w:t>Social- og sundhedsassistentens pligter og ansvarsområde ifølge gældende lovgivning</w:t>
      </w:r>
    </w:p>
    <w:p w14:paraId="6F2EFEA7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Arial" w:eastAsia="Calibri" w:hAnsi="Calibri" w:cs="Calibri"/>
          <w:sz w:val="20"/>
        </w:rPr>
      </w:pPr>
    </w:p>
    <w:p w14:paraId="78EC4E37" w14:textId="77777777" w:rsidR="002C307D" w:rsidRPr="002C307D" w:rsidRDefault="002C307D" w:rsidP="002C307D">
      <w:pPr>
        <w:widowControl w:val="0"/>
        <w:autoSpaceDE w:val="0"/>
        <w:autoSpaceDN w:val="0"/>
        <w:spacing w:before="3" w:after="1" w:line="240" w:lineRule="auto"/>
        <w:rPr>
          <w:rFonts w:ascii="Arial" w:eastAsia="Calibri" w:hAnsi="Calibri" w:cs="Calibri"/>
          <w:sz w:val="1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1"/>
      </w:tblGrid>
      <w:tr w:rsidR="002C307D" w:rsidRPr="002C307D" w14:paraId="484CE15E" w14:textId="77777777" w:rsidTr="000F793B">
        <w:trPr>
          <w:trHeight w:val="1286"/>
        </w:trPr>
        <w:tc>
          <w:tcPr>
            <w:tcW w:w="9621" w:type="dxa"/>
            <w:shd w:val="clear" w:color="auto" w:fill="F7C9AC"/>
          </w:tcPr>
          <w:p w14:paraId="1C81966F" w14:textId="77777777" w:rsidR="002C307D" w:rsidRPr="002C307D" w:rsidRDefault="002C307D" w:rsidP="002C307D">
            <w:pPr>
              <w:spacing w:before="1" w:line="220" w:lineRule="auto"/>
              <w:ind w:left="110" w:right="791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>Hvilken betydning har lovgivningen for social- og sundhedsassistentens arbejde i forbindelse med medicinhåndtering?</w:t>
            </w:r>
          </w:p>
          <w:p w14:paraId="3274DCF1" w14:textId="77777777" w:rsidR="002C307D" w:rsidRPr="002C307D" w:rsidRDefault="002C307D" w:rsidP="002C307D">
            <w:pPr>
              <w:spacing w:before="149" w:line="220" w:lineRule="auto"/>
              <w:ind w:left="110" w:right="304"/>
              <w:rPr>
                <w:rFonts w:ascii="Calibri" w:eastAsia="Calibri" w:hAnsi="Calibri" w:cs="Calibri"/>
                <w:b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 xml:space="preserve">Hjælpespørgsmål: </w:t>
            </w:r>
            <w:r w:rsidRPr="002C307D">
              <w:rPr>
                <w:rFonts w:ascii="Calibri" w:eastAsia="Calibri" w:hAnsi="Calibri" w:cs="Calibri"/>
                <w:b/>
                <w:lang w:val="da-DK"/>
              </w:rPr>
              <w:t>Hvilken betydning har det, at du er autoriseret social og sundhedsassistent, når du arbejder med medicin?</w:t>
            </w:r>
          </w:p>
        </w:tc>
      </w:tr>
      <w:tr w:rsidR="002C307D" w:rsidRPr="002C307D" w14:paraId="5842BF57" w14:textId="77777777" w:rsidTr="000F793B">
        <w:trPr>
          <w:trHeight w:val="1182"/>
        </w:trPr>
        <w:tc>
          <w:tcPr>
            <w:tcW w:w="9621" w:type="dxa"/>
          </w:tcPr>
          <w:p w14:paraId="486EA87E" w14:textId="77777777" w:rsidR="002C307D" w:rsidRPr="002C307D" w:rsidRDefault="002C307D" w:rsidP="002C307D">
            <w:pPr>
              <w:spacing w:line="251" w:lineRule="exact"/>
              <w:ind w:left="110"/>
              <w:rPr>
                <w:rFonts w:ascii="Calibri" w:eastAsia="Calibri" w:hAnsi="Calibri" w:cs="Calibri"/>
              </w:rPr>
            </w:pPr>
            <w:r w:rsidRPr="002C307D">
              <w:rPr>
                <w:rFonts w:ascii="Calibri" w:eastAsia="Calibri" w:hAnsi="Calibri" w:cs="Calibri"/>
              </w:rPr>
              <w:t>Skriv her</w:t>
            </w:r>
          </w:p>
        </w:tc>
      </w:tr>
      <w:tr w:rsidR="002C307D" w:rsidRPr="002C307D" w14:paraId="62207860" w14:textId="77777777" w:rsidTr="000F793B">
        <w:trPr>
          <w:trHeight w:val="643"/>
        </w:trPr>
        <w:tc>
          <w:tcPr>
            <w:tcW w:w="9621" w:type="dxa"/>
            <w:shd w:val="clear" w:color="auto" w:fill="F7C9AC"/>
          </w:tcPr>
          <w:p w14:paraId="13B35715" w14:textId="059F45C7" w:rsidR="002C307D" w:rsidRPr="002C307D" w:rsidRDefault="002C307D" w:rsidP="002C307D">
            <w:pPr>
              <w:spacing w:before="1" w:line="220" w:lineRule="auto"/>
              <w:ind w:left="110" w:right="407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 xml:space="preserve">Hvilke vejledninger, instrukser og retningslinjer anvender social- og sundhedsassistenten i forbindelse med farmakologi og medicinhåndtering på </w:t>
            </w:r>
            <w:r w:rsidR="00777213">
              <w:rPr>
                <w:rFonts w:ascii="Calibri" w:eastAsia="Calibri" w:hAnsi="Calibri" w:cs="Calibri"/>
                <w:lang w:val="da-DK"/>
              </w:rPr>
              <w:t>oplæringsstedet?</w:t>
            </w:r>
          </w:p>
        </w:tc>
      </w:tr>
      <w:tr w:rsidR="002C307D" w:rsidRPr="002C307D" w14:paraId="0BDA38D8" w14:textId="77777777" w:rsidTr="000F793B">
        <w:trPr>
          <w:trHeight w:val="1182"/>
        </w:trPr>
        <w:tc>
          <w:tcPr>
            <w:tcW w:w="9621" w:type="dxa"/>
          </w:tcPr>
          <w:p w14:paraId="12B6DA1D" w14:textId="77777777" w:rsidR="002C307D" w:rsidRPr="002C307D" w:rsidRDefault="002C307D" w:rsidP="002C307D">
            <w:pPr>
              <w:spacing w:line="251" w:lineRule="exact"/>
              <w:ind w:left="110"/>
              <w:rPr>
                <w:rFonts w:ascii="Calibri" w:eastAsia="Calibri" w:hAnsi="Calibri" w:cs="Calibri"/>
              </w:rPr>
            </w:pPr>
            <w:r w:rsidRPr="002C307D">
              <w:rPr>
                <w:rFonts w:ascii="Calibri" w:eastAsia="Calibri" w:hAnsi="Calibri" w:cs="Calibri"/>
              </w:rPr>
              <w:t>Skriv her</w:t>
            </w:r>
          </w:p>
        </w:tc>
      </w:tr>
      <w:tr w:rsidR="002C307D" w:rsidRPr="002C307D" w14:paraId="5E39E9C6" w14:textId="77777777" w:rsidTr="000F793B">
        <w:trPr>
          <w:trHeight w:val="395"/>
        </w:trPr>
        <w:tc>
          <w:tcPr>
            <w:tcW w:w="9621" w:type="dxa"/>
            <w:shd w:val="clear" w:color="auto" w:fill="F7C9AC"/>
          </w:tcPr>
          <w:p w14:paraId="4DC373AF" w14:textId="330C2FC6" w:rsidR="002C307D" w:rsidRPr="002C307D" w:rsidRDefault="002C307D" w:rsidP="002C307D">
            <w:pPr>
              <w:spacing w:line="251" w:lineRule="exact"/>
              <w:ind w:left="110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 xml:space="preserve">Hvordan er delegation og medicinhåndtering beskrevet på </w:t>
            </w:r>
            <w:r w:rsidR="00777213">
              <w:rPr>
                <w:rFonts w:ascii="Calibri" w:eastAsia="Calibri" w:hAnsi="Calibri" w:cs="Calibri"/>
                <w:lang w:val="da-DK"/>
              </w:rPr>
              <w:t>oplæringsstedet</w:t>
            </w:r>
            <w:r w:rsidRPr="002C307D">
              <w:rPr>
                <w:rFonts w:ascii="Calibri" w:eastAsia="Calibri" w:hAnsi="Calibri" w:cs="Calibri"/>
                <w:lang w:val="da-DK"/>
              </w:rPr>
              <w:t>?</w:t>
            </w:r>
          </w:p>
        </w:tc>
      </w:tr>
      <w:tr w:rsidR="002C307D" w:rsidRPr="002C307D" w14:paraId="5CFA17AF" w14:textId="77777777" w:rsidTr="000F793B">
        <w:trPr>
          <w:trHeight w:val="1182"/>
        </w:trPr>
        <w:tc>
          <w:tcPr>
            <w:tcW w:w="9621" w:type="dxa"/>
          </w:tcPr>
          <w:p w14:paraId="6ECA2BAA" w14:textId="77777777" w:rsidR="002C307D" w:rsidRPr="002C307D" w:rsidRDefault="002C307D" w:rsidP="002C307D">
            <w:pPr>
              <w:spacing w:line="251" w:lineRule="exact"/>
              <w:ind w:left="110"/>
              <w:rPr>
                <w:rFonts w:ascii="Calibri" w:eastAsia="Calibri" w:hAnsi="Calibri" w:cs="Calibri"/>
              </w:rPr>
            </w:pPr>
            <w:r w:rsidRPr="002C307D">
              <w:rPr>
                <w:rFonts w:ascii="Calibri" w:eastAsia="Calibri" w:hAnsi="Calibri" w:cs="Calibri"/>
              </w:rPr>
              <w:t>Skriv her</w:t>
            </w:r>
          </w:p>
        </w:tc>
      </w:tr>
      <w:tr w:rsidR="002C307D" w:rsidRPr="002C307D" w14:paraId="15827BA0" w14:textId="77777777" w:rsidTr="000F793B">
        <w:trPr>
          <w:trHeight w:val="642"/>
        </w:trPr>
        <w:tc>
          <w:tcPr>
            <w:tcW w:w="9621" w:type="dxa"/>
            <w:shd w:val="clear" w:color="auto" w:fill="F7C9AC"/>
          </w:tcPr>
          <w:p w14:paraId="016B8964" w14:textId="09E89947" w:rsidR="002C307D" w:rsidRPr="002C307D" w:rsidRDefault="002C307D" w:rsidP="002C307D">
            <w:pPr>
              <w:spacing w:before="1" w:line="220" w:lineRule="auto"/>
              <w:ind w:left="110" w:right="1451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 xml:space="preserve">Hvad er social- og sundhedsassistentens opgave og ansvar i forbindelse med delegation af medicinhåndtering på </w:t>
            </w:r>
            <w:r w:rsidR="00777213">
              <w:rPr>
                <w:rFonts w:ascii="Calibri" w:eastAsia="Calibri" w:hAnsi="Calibri" w:cs="Calibri"/>
                <w:lang w:val="da-DK"/>
              </w:rPr>
              <w:t>oplæringsstedet</w:t>
            </w:r>
            <w:r w:rsidRPr="002C307D">
              <w:rPr>
                <w:rFonts w:ascii="Calibri" w:eastAsia="Calibri" w:hAnsi="Calibri" w:cs="Calibri"/>
                <w:lang w:val="da-DK"/>
              </w:rPr>
              <w:t>?</w:t>
            </w:r>
          </w:p>
        </w:tc>
      </w:tr>
      <w:tr w:rsidR="002C307D" w:rsidRPr="002C307D" w14:paraId="6838082A" w14:textId="77777777" w:rsidTr="000F793B">
        <w:trPr>
          <w:trHeight w:val="1183"/>
        </w:trPr>
        <w:tc>
          <w:tcPr>
            <w:tcW w:w="9621" w:type="dxa"/>
          </w:tcPr>
          <w:p w14:paraId="49CD68BD" w14:textId="77777777" w:rsidR="002C307D" w:rsidRPr="002C307D" w:rsidRDefault="002C307D" w:rsidP="002C307D">
            <w:pPr>
              <w:spacing w:line="251" w:lineRule="exact"/>
              <w:ind w:left="110"/>
              <w:rPr>
                <w:rFonts w:ascii="Calibri" w:eastAsia="Calibri" w:hAnsi="Calibri" w:cs="Calibri"/>
              </w:rPr>
            </w:pPr>
            <w:r w:rsidRPr="002C307D">
              <w:rPr>
                <w:rFonts w:ascii="Calibri" w:eastAsia="Calibri" w:hAnsi="Calibri" w:cs="Calibri"/>
              </w:rPr>
              <w:t>Skriv her</w:t>
            </w:r>
          </w:p>
        </w:tc>
      </w:tr>
      <w:tr w:rsidR="002C307D" w:rsidRPr="002C307D" w14:paraId="77F829BC" w14:textId="77777777" w:rsidTr="000F793B">
        <w:trPr>
          <w:trHeight w:val="642"/>
        </w:trPr>
        <w:tc>
          <w:tcPr>
            <w:tcW w:w="9621" w:type="dxa"/>
            <w:shd w:val="clear" w:color="auto" w:fill="F7C9AC"/>
          </w:tcPr>
          <w:p w14:paraId="489E3230" w14:textId="77777777" w:rsidR="002C307D" w:rsidRPr="002C307D" w:rsidRDefault="002C307D" w:rsidP="002C307D">
            <w:pPr>
              <w:spacing w:before="1" w:line="220" w:lineRule="auto"/>
              <w:ind w:left="110" w:right="1159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>Hvordan samarbejder social- og sundhedsassistenten tværprofessionelt og tværsektorielt om farmakologi og medicinhåndtering til den udvalgte borger/patient?</w:t>
            </w:r>
          </w:p>
        </w:tc>
      </w:tr>
      <w:tr w:rsidR="002C307D" w:rsidRPr="002C307D" w14:paraId="13A91976" w14:textId="77777777" w:rsidTr="000F793B">
        <w:trPr>
          <w:trHeight w:val="1182"/>
        </w:trPr>
        <w:tc>
          <w:tcPr>
            <w:tcW w:w="9621" w:type="dxa"/>
          </w:tcPr>
          <w:p w14:paraId="06660A63" w14:textId="77777777" w:rsidR="002C307D" w:rsidRPr="002C307D" w:rsidRDefault="002C307D" w:rsidP="002C307D">
            <w:pPr>
              <w:spacing w:line="251" w:lineRule="exact"/>
              <w:ind w:left="110"/>
              <w:rPr>
                <w:rFonts w:ascii="Calibri" w:eastAsia="Calibri" w:hAnsi="Calibri" w:cs="Calibri"/>
              </w:rPr>
            </w:pPr>
            <w:r w:rsidRPr="002C307D">
              <w:rPr>
                <w:rFonts w:ascii="Calibri" w:eastAsia="Calibri" w:hAnsi="Calibri" w:cs="Calibri"/>
              </w:rPr>
              <w:t>Skriv her</w:t>
            </w:r>
          </w:p>
        </w:tc>
      </w:tr>
      <w:tr w:rsidR="002C307D" w:rsidRPr="002C307D" w14:paraId="6705CFD6" w14:textId="77777777" w:rsidTr="000F793B">
        <w:trPr>
          <w:trHeight w:val="395"/>
        </w:trPr>
        <w:tc>
          <w:tcPr>
            <w:tcW w:w="9621" w:type="dxa"/>
            <w:shd w:val="clear" w:color="auto" w:fill="F7C9AC"/>
          </w:tcPr>
          <w:p w14:paraId="59427EC2" w14:textId="77777777" w:rsidR="002C307D" w:rsidRPr="002C307D" w:rsidRDefault="002C307D" w:rsidP="002C307D">
            <w:pPr>
              <w:spacing w:line="253" w:lineRule="exact"/>
              <w:ind w:left="110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>Hvad er formålet med at indberette utilsigtede hændelser (UTH)?</w:t>
            </w:r>
          </w:p>
        </w:tc>
      </w:tr>
      <w:tr w:rsidR="002C307D" w:rsidRPr="002C307D" w14:paraId="45C15465" w14:textId="77777777" w:rsidTr="000F793B">
        <w:trPr>
          <w:trHeight w:val="1183"/>
        </w:trPr>
        <w:tc>
          <w:tcPr>
            <w:tcW w:w="9621" w:type="dxa"/>
          </w:tcPr>
          <w:p w14:paraId="65032C24" w14:textId="77777777" w:rsidR="002C307D" w:rsidRPr="002C307D" w:rsidRDefault="002C307D" w:rsidP="002C307D">
            <w:pPr>
              <w:spacing w:line="251" w:lineRule="exact"/>
              <w:ind w:left="110"/>
              <w:rPr>
                <w:rFonts w:ascii="Calibri" w:eastAsia="Calibri" w:hAnsi="Calibri" w:cs="Calibri"/>
              </w:rPr>
            </w:pPr>
            <w:r w:rsidRPr="002C307D">
              <w:rPr>
                <w:rFonts w:ascii="Calibri" w:eastAsia="Calibri" w:hAnsi="Calibri" w:cs="Calibri"/>
              </w:rPr>
              <w:t>Skriv her</w:t>
            </w:r>
          </w:p>
        </w:tc>
      </w:tr>
      <w:tr w:rsidR="002C307D" w:rsidRPr="002C307D" w14:paraId="44E4F136" w14:textId="77777777" w:rsidTr="000F793B">
        <w:trPr>
          <w:trHeight w:val="642"/>
        </w:trPr>
        <w:tc>
          <w:tcPr>
            <w:tcW w:w="9621" w:type="dxa"/>
            <w:shd w:val="clear" w:color="auto" w:fill="F7C9AC"/>
          </w:tcPr>
          <w:p w14:paraId="24CF6F13" w14:textId="3132F188" w:rsidR="002C307D" w:rsidRPr="002C307D" w:rsidRDefault="002C307D" w:rsidP="002C307D">
            <w:pPr>
              <w:spacing w:before="1" w:line="220" w:lineRule="auto"/>
              <w:ind w:left="110" w:right="323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 xml:space="preserve">Undersøg hvilke former for UTH og nærhændelser i forhold til medicinhåndtering, der eventuelt finder sted på </w:t>
            </w:r>
            <w:r w:rsidR="00777213">
              <w:rPr>
                <w:rFonts w:ascii="Calibri" w:eastAsia="Calibri" w:hAnsi="Calibri" w:cs="Calibri"/>
                <w:lang w:val="da-DK"/>
              </w:rPr>
              <w:t>oplæringsstedet</w:t>
            </w:r>
            <w:r w:rsidRPr="002C307D">
              <w:rPr>
                <w:rFonts w:ascii="Calibri" w:eastAsia="Calibri" w:hAnsi="Calibri" w:cs="Calibri"/>
                <w:lang w:val="da-DK"/>
              </w:rPr>
              <w:t>?</w:t>
            </w:r>
          </w:p>
        </w:tc>
      </w:tr>
      <w:tr w:rsidR="002C307D" w:rsidRPr="002C307D" w14:paraId="7A47FF02" w14:textId="77777777" w:rsidTr="000F793B">
        <w:trPr>
          <w:trHeight w:val="395"/>
        </w:trPr>
        <w:tc>
          <w:tcPr>
            <w:tcW w:w="9621" w:type="dxa"/>
          </w:tcPr>
          <w:p w14:paraId="1E067F22" w14:textId="77777777" w:rsidR="002C307D" w:rsidRPr="002C307D" w:rsidRDefault="002C307D" w:rsidP="002C307D">
            <w:pPr>
              <w:spacing w:line="251" w:lineRule="exact"/>
              <w:ind w:left="110"/>
              <w:rPr>
                <w:rFonts w:ascii="Calibri" w:eastAsia="Calibri" w:hAnsi="Calibri" w:cs="Calibri"/>
              </w:rPr>
            </w:pPr>
            <w:r w:rsidRPr="002C307D">
              <w:rPr>
                <w:rFonts w:ascii="Calibri" w:eastAsia="Calibri" w:hAnsi="Calibri" w:cs="Calibri"/>
              </w:rPr>
              <w:t>Skriv her</w:t>
            </w:r>
          </w:p>
        </w:tc>
      </w:tr>
    </w:tbl>
    <w:p w14:paraId="370EF0C1" w14:textId="77777777" w:rsidR="002C307D" w:rsidRPr="002C307D" w:rsidRDefault="002C307D" w:rsidP="002C307D">
      <w:pPr>
        <w:widowControl w:val="0"/>
        <w:autoSpaceDE w:val="0"/>
        <w:autoSpaceDN w:val="0"/>
        <w:spacing w:line="251" w:lineRule="exact"/>
        <w:rPr>
          <w:rFonts w:ascii="Calibri" w:eastAsia="Calibri" w:hAnsi="Calibri" w:cs="Calibri"/>
        </w:rPr>
        <w:sectPr w:rsidR="002C307D" w:rsidRPr="002C307D">
          <w:pgSz w:w="11910" w:h="16840"/>
          <w:pgMar w:top="1580" w:right="1020" w:bottom="920" w:left="1000" w:header="0" w:footer="652" w:gutter="0"/>
          <w:cols w:space="708"/>
        </w:sectPr>
      </w:pPr>
    </w:p>
    <w:p w14:paraId="5336EDDC" w14:textId="77777777" w:rsidR="002C307D" w:rsidRPr="002C307D" w:rsidRDefault="002C307D" w:rsidP="002C307D">
      <w:pPr>
        <w:widowControl w:val="0"/>
        <w:autoSpaceDE w:val="0"/>
        <w:autoSpaceDN w:val="0"/>
        <w:spacing w:before="11" w:line="240" w:lineRule="auto"/>
        <w:rPr>
          <w:rFonts w:ascii="Arial" w:eastAsia="Calibri" w:hAnsi="Calibri" w:cs="Calibri"/>
          <w:sz w:val="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1"/>
      </w:tblGrid>
      <w:tr w:rsidR="002C307D" w:rsidRPr="002C307D" w14:paraId="7EE82142" w14:textId="77777777" w:rsidTr="000F793B">
        <w:trPr>
          <w:trHeight w:val="789"/>
        </w:trPr>
        <w:tc>
          <w:tcPr>
            <w:tcW w:w="9621" w:type="dxa"/>
          </w:tcPr>
          <w:p w14:paraId="7D4FF147" w14:textId="77777777" w:rsidR="002C307D" w:rsidRPr="002C307D" w:rsidRDefault="002C307D" w:rsidP="002C307D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2C307D" w:rsidRPr="002C307D" w14:paraId="79D04AFE" w14:textId="77777777" w:rsidTr="000F793B">
        <w:trPr>
          <w:trHeight w:val="503"/>
        </w:trPr>
        <w:tc>
          <w:tcPr>
            <w:tcW w:w="9621" w:type="dxa"/>
            <w:shd w:val="clear" w:color="auto" w:fill="F7C9AC"/>
          </w:tcPr>
          <w:p w14:paraId="2A50D38B" w14:textId="28EC1C47" w:rsidR="002C307D" w:rsidRPr="002C307D" w:rsidRDefault="002C307D" w:rsidP="002C307D">
            <w:pPr>
              <w:spacing w:line="256" w:lineRule="exact"/>
              <w:ind w:left="110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 xml:space="preserve">Hvordan arbejder </w:t>
            </w:r>
            <w:r w:rsidR="00777213">
              <w:rPr>
                <w:rFonts w:ascii="Calibri" w:eastAsia="Calibri" w:hAnsi="Calibri" w:cs="Calibri"/>
                <w:lang w:val="da-DK"/>
              </w:rPr>
              <w:t>oplæringsstedet</w:t>
            </w:r>
            <w:r w:rsidRPr="002C307D">
              <w:rPr>
                <w:rFonts w:ascii="Calibri" w:eastAsia="Calibri" w:hAnsi="Calibri" w:cs="Calibri"/>
                <w:lang w:val="da-DK"/>
              </w:rPr>
              <w:t xml:space="preserve"> med at lære af og forebygge UTH i forbindelse med medicinhåndtering?</w:t>
            </w:r>
          </w:p>
        </w:tc>
      </w:tr>
      <w:tr w:rsidR="002C307D" w:rsidRPr="002C307D" w14:paraId="309CF67D" w14:textId="77777777" w:rsidTr="000F793B">
        <w:trPr>
          <w:trHeight w:val="1182"/>
        </w:trPr>
        <w:tc>
          <w:tcPr>
            <w:tcW w:w="9621" w:type="dxa"/>
          </w:tcPr>
          <w:p w14:paraId="46D9E7C3" w14:textId="77777777" w:rsidR="002C307D" w:rsidRPr="002C307D" w:rsidRDefault="002C307D" w:rsidP="002C307D">
            <w:pPr>
              <w:spacing w:line="251" w:lineRule="exact"/>
              <w:ind w:left="110"/>
              <w:rPr>
                <w:rFonts w:ascii="Calibri" w:eastAsia="Calibri" w:hAnsi="Calibri" w:cs="Calibri"/>
              </w:rPr>
            </w:pPr>
            <w:r w:rsidRPr="002C307D">
              <w:rPr>
                <w:rFonts w:ascii="Calibri" w:eastAsia="Calibri" w:hAnsi="Calibri" w:cs="Calibri"/>
              </w:rPr>
              <w:t>Skriv her</w:t>
            </w:r>
          </w:p>
        </w:tc>
      </w:tr>
    </w:tbl>
    <w:p w14:paraId="10A8DA4D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Arial" w:eastAsia="Calibri" w:hAnsi="Calibri" w:cs="Calibri"/>
          <w:sz w:val="20"/>
        </w:rPr>
      </w:pPr>
    </w:p>
    <w:p w14:paraId="38CB7AFD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Arial" w:eastAsia="Calibri" w:hAnsi="Calibri" w:cs="Calibri"/>
          <w:sz w:val="20"/>
        </w:rPr>
      </w:pPr>
    </w:p>
    <w:p w14:paraId="713A0C88" w14:textId="77777777" w:rsidR="002C307D" w:rsidRPr="002C307D" w:rsidRDefault="002C307D" w:rsidP="002C307D">
      <w:pPr>
        <w:widowControl w:val="0"/>
        <w:autoSpaceDE w:val="0"/>
        <w:autoSpaceDN w:val="0"/>
        <w:spacing w:before="1" w:line="240" w:lineRule="auto"/>
        <w:rPr>
          <w:rFonts w:ascii="Arial" w:eastAsia="Calibri" w:hAnsi="Calibri" w:cs="Calibri"/>
          <w:sz w:val="19"/>
        </w:rPr>
      </w:pPr>
    </w:p>
    <w:p w14:paraId="5AFFA854" w14:textId="77777777" w:rsidR="002C307D" w:rsidRPr="002C307D" w:rsidRDefault="002C307D" w:rsidP="002C307D">
      <w:pPr>
        <w:widowControl w:val="0"/>
        <w:autoSpaceDE w:val="0"/>
        <w:autoSpaceDN w:val="0"/>
        <w:spacing w:before="93" w:line="240" w:lineRule="auto"/>
        <w:ind w:left="118"/>
        <w:rPr>
          <w:rFonts w:ascii="Arial" w:eastAsia="Calibri" w:hAnsi="Arial" w:cs="Calibri"/>
          <w:sz w:val="20"/>
        </w:rPr>
      </w:pPr>
      <w:r w:rsidRPr="002C307D">
        <w:rPr>
          <w:rFonts w:ascii="Arial" w:eastAsia="Calibri" w:hAnsi="Arial" w:cs="Calibri"/>
          <w:sz w:val="20"/>
        </w:rPr>
        <w:t>Den specifikke del: Farmakologi og medicinhåndtering</w:t>
      </w:r>
    </w:p>
    <w:p w14:paraId="1CE98026" w14:textId="77777777" w:rsidR="002C307D" w:rsidRPr="002C307D" w:rsidRDefault="002C307D" w:rsidP="002C307D">
      <w:pPr>
        <w:widowControl w:val="0"/>
        <w:autoSpaceDE w:val="0"/>
        <w:autoSpaceDN w:val="0"/>
        <w:spacing w:before="1" w:line="240" w:lineRule="auto"/>
        <w:rPr>
          <w:rFonts w:ascii="Arial" w:eastAsia="Calibri" w:hAnsi="Calibri" w:cs="Calibri"/>
          <w:sz w:val="25"/>
        </w:rPr>
      </w:pPr>
    </w:p>
    <w:p w14:paraId="44E5FF48" w14:textId="5D905C34" w:rsidR="002C307D" w:rsidRPr="002C307D" w:rsidRDefault="002C307D" w:rsidP="002C307D">
      <w:pPr>
        <w:widowControl w:val="0"/>
        <w:autoSpaceDE w:val="0"/>
        <w:autoSpaceDN w:val="0"/>
        <w:spacing w:line="360" w:lineRule="auto"/>
        <w:ind w:left="133" w:right="237"/>
        <w:rPr>
          <w:rFonts w:ascii="Calibri" w:eastAsia="Calibri" w:hAnsi="Calibri" w:cs="Calibri"/>
        </w:rPr>
      </w:pPr>
      <w:r w:rsidRPr="002C307D">
        <w:rPr>
          <w:rFonts w:ascii="Calibri" w:eastAsia="Calibri" w:hAnsi="Calibri" w:cs="Calibri"/>
        </w:rPr>
        <w:t xml:space="preserve">I samarbejde med </w:t>
      </w:r>
      <w:r w:rsidR="00777213">
        <w:rPr>
          <w:rFonts w:ascii="Calibri" w:eastAsia="Calibri" w:hAnsi="Calibri" w:cs="Calibri"/>
        </w:rPr>
        <w:t>oplæringsstedet</w:t>
      </w:r>
      <w:r w:rsidRPr="002C307D">
        <w:rPr>
          <w:rFonts w:ascii="Calibri" w:eastAsia="Calibri" w:hAnsi="Calibri" w:cs="Calibri"/>
        </w:rPr>
        <w:t xml:space="preserve"> udvælger eleven en borger/patient og et til to fra borgerens/patientens medicinske behandling. Det er </w:t>
      </w:r>
      <w:r w:rsidR="00777213">
        <w:rPr>
          <w:rFonts w:ascii="Calibri" w:eastAsia="Calibri" w:hAnsi="Calibri" w:cs="Calibri"/>
        </w:rPr>
        <w:t>oplæringsstedet</w:t>
      </w:r>
      <w:r w:rsidRPr="002C307D">
        <w:rPr>
          <w:rFonts w:ascii="Calibri" w:eastAsia="Calibri" w:hAnsi="Calibri" w:cs="Calibri"/>
        </w:rPr>
        <w:t>s vurdering, hvilke præparater der er relevante i forhold til behandlingen af borgerens/patientens kroniske sygdom. Det må ikke være intravenøse injektioner. Hvis borgeren/patienten ikke ønsker at oplyse om sin medicin, så tal med</w:t>
      </w:r>
      <w:r w:rsidR="00777213">
        <w:rPr>
          <w:rFonts w:ascii="Calibri" w:eastAsia="Calibri" w:hAnsi="Calibri" w:cs="Calibri"/>
        </w:rPr>
        <w:t xml:space="preserve"> </w:t>
      </w:r>
      <w:r w:rsidR="00777213">
        <w:rPr>
          <w:rFonts w:ascii="Calibri" w:eastAsia="Calibri" w:hAnsi="Calibri" w:cs="Calibri"/>
        </w:rPr>
        <w:t>oplæringsstedet</w:t>
      </w:r>
      <w:r w:rsidRPr="002C307D">
        <w:rPr>
          <w:rFonts w:ascii="Calibri" w:eastAsia="Calibri" w:hAnsi="Calibri" w:cs="Calibri"/>
        </w:rPr>
        <w:t xml:space="preserve"> om, hvilken behandling der kunne være aktuel for borgeren/patienten og tag udgangspunkt i dette.</w:t>
      </w:r>
    </w:p>
    <w:p w14:paraId="467F3FF4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sz w:val="20"/>
        </w:rPr>
      </w:pPr>
    </w:p>
    <w:p w14:paraId="1AC54278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sz w:val="20"/>
        </w:rPr>
      </w:pPr>
    </w:p>
    <w:p w14:paraId="1C93AC5E" w14:textId="77777777" w:rsidR="002C307D" w:rsidRPr="002C307D" w:rsidRDefault="002C307D" w:rsidP="002C307D">
      <w:pPr>
        <w:widowControl w:val="0"/>
        <w:autoSpaceDE w:val="0"/>
        <w:autoSpaceDN w:val="0"/>
        <w:spacing w:before="3" w:line="240" w:lineRule="auto"/>
        <w:rPr>
          <w:rFonts w:ascii="Calibri" w:eastAsia="Calibri" w:hAnsi="Calibri" w:cs="Calibri"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2C307D" w:rsidRPr="002C307D" w14:paraId="3C1EC932" w14:textId="77777777" w:rsidTr="000F793B">
        <w:trPr>
          <w:trHeight w:val="726"/>
        </w:trPr>
        <w:tc>
          <w:tcPr>
            <w:tcW w:w="9631" w:type="dxa"/>
            <w:shd w:val="clear" w:color="auto" w:fill="F7C9AC"/>
          </w:tcPr>
          <w:p w14:paraId="68486385" w14:textId="77777777" w:rsidR="002C307D" w:rsidRPr="002C307D" w:rsidRDefault="002C307D" w:rsidP="002C307D">
            <w:pPr>
              <w:spacing w:line="216" w:lineRule="auto"/>
              <w:ind w:left="110" w:right="304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>En kort beskrivelse af borgerens tilstand og symptomer, der danner grundlag for borgerens medicinske behandling – i forhold til de valgte præparater:</w:t>
            </w:r>
          </w:p>
        </w:tc>
      </w:tr>
      <w:tr w:rsidR="002C307D" w:rsidRPr="002C307D" w14:paraId="5CCC98A1" w14:textId="77777777" w:rsidTr="000F793B">
        <w:trPr>
          <w:trHeight w:val="1495"/>
        </w:trPr>
        <w:tc>
          <w:tcPr>
            <w:tcW w:w="9631" w:type="dxa"/>
          </w:tcPr>
          <w:p w14:paraId="041961E1" w14:textId="77777777" w:rsidR="002C307D" w:rsidRPr="002C307D" w:rsidRDefault="002C307D" w:rsidP="002C307D">
            <w:pPr>
              <w:spacing w:line="227" w:lineRule="exact"/>
              <w:ind w:left="110"/>
              <w:rPr>
                <w:rFonts w:ascii="Arial" w:eastAsia="Calibri" w:hAnsi="Calibri" w:cs="Calibri"/>
                <w:sz w:val="20"/>
              </w:rPr>
            </w:pPr>
            <w:r w:rsidRPr="002C307D">
              <w:rPr>
                <w:rFonts w:ascii="Arial" w:eastAsia="Calibri" w:hAnsi="Calibri" w:cs="Calibri"/>
                <w:sz w:val="20"/>
              </w:rPr>
              <w:t>Skriv her</w:t>
            </w:r>
          </w:p>
        </w:tc>
      </w:tr>
    </w:tbl>
    <w:p w14:paraId="3008328E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sz w:val="20"/>
        </w:rPr>
      </w:pPr>
    </w:p>
    <w:p w14:paraId="458831CD" w14:textId="77777777" w:rsidR="002C307D" w:rsidRPr="002C307D" w:rsidRDefault="002C307D" w:rsidP="002C307D">
      <w:pPr>
        <w:widowControl w:val="0"/>
        <w:autoSpaceDE w:val="0"/>
        <w:autoSpaceDN w:val="0"/>
        <w:spacing w:before="8" w:line="240" w:lineRule="auto"/>
        <w:rPr>
          <w:rFonts w:ascii="Calibri" w:eastAsia="Calibri" w:hAnsi="Calibri" w:cs="Calibri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2C307D" w:rsidRPr="002C307D" w14:paraId="22C8C7DA" w14:textId="77777777" w:rsidTr="000F793B">
        <w:trPr>
          <w:trHeight w:val="690"/>
        </w:trPr>
        <w:tc>
          <w:tcPr>
            <w:tcW w:w="9631" w:type="dxa"/>
            <w:shd w:val="clear" w:color="auto" w:fill="F7C9AC"/>
          </w:tcPr>
          <w:p w14:paraId="14EB5280" w14:textId="77777777" w:rsidR="002C307D" w:rsidRPr="002C307D" w:rsidRDefault="002C307D" w:rsidP="002C307D">
            <w:pPr>
              <w:ind w:left="110" w:right="468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>Oversigt over borgerens medicin med tydeliggørelse af de valgte præparater. Tag evt. en kopi med af borgerens FMK eller medicinskema i anonymiseret form.</w:t>
            </w:r>
          </w:p>
        </w:tc>
      </w:tr>
      <w:tr w:rsidR="002C307D" w:rsidRPr="002C307D" w14:paraId="3C33057D" w14:textId="77777777" w:rsidTr="000F793B">
        <w:trPr>
          <w:trHeight w:val="1492"/>
        </w:trPr>
        <w:tc>
          <w:tcPr>
            <w:tcW w:w="9631" w:type="dxa"/>
          </w:tcPr>
          <w:p w14:paraId="0BA7B763" w14:textId="77777777" w:rsidR="002C307D" w:rsidRPr="002C307D" w:rsidRDefault="002C307D" w:rsidP="002C307D">
            <w:pPr>
              <w:spacing w:line="227" w:lineRule="exact"/>
              <w:ind w:left="110"/>
              <w:rPr>
                <w:rFonts w:ascii="Arial" w:eastAsia="Calibri" w:hAnsi="Calibri" w:cs="Calibri"/>
                <w:sz w:val="20"/>
              </w:rPr>
            </w:pPr>
            <w:r w:rsidRPr="002C307D">
              <w:rPr>
                <w:rFonts w:ascii="Arial" w:eastAsia="Calibri" w:hAnsi="Calibri" w:cs="Calibri"/>
                <w:sz w:val="20"/>
              </w:rPr>
              <w:t>Skriv her</w:t>
            </w:r>
          </w:p>
        </w:tc>
      </w:tr>
      <w:tr w:rsidR="002C307D" w:rsidRPr="002C307D" w14:paraId="51534111" w14:textId="77777777" w:rsidTr="000F793B">
        <w:trPr>
          <w:trHeight w:val="691"/>
        </w:trPr>
        <w:tc>
          <w:tcPr>
            <w:tcW w:w="9631" w:type="dxa"/>
            <w:shd w:val="clear" w:color="auto" w:fill="F7C9AC"/>
          </w:tcPr>
          <w:p w14:paraId="0C6672EA" w14:textId="0DEA5A2E" w:rsidR="002C307D" w:rsidRPr="002C307D" w:rsidRDefault="002C307D" w:rsidP="004669AB">
            <w:pPr>
              <w:ind w:left="110" w:right="1133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 xml:space="preserve">Beskriv de udvalgte præparaters farmakokinetik, herunder absorption, </w:t>
            </w:r>
            <w:r w:rsidR="004669AB">
              <w:rPr>
                <w:rFonts w:ascii="Calibri" w:eastAsia="Calibri" w:hAnsi="Calibri" w:cs="Calibri"/>
                <w:lang w:val="da-DK"/>
              </w:rPr>
              <w:t xml:space="preserve">biotilgængelighed, </w:t>
            </w:r>
            <w:r w:rsidRPr="002C307D">
              <w:rPr>
                <w:rFonts w:ascii="Calibri" w:eastAsia="Calibri" w:hAnsi="Calibri" w:cs="Calibri"/>
                <w:lang w:val="da-DK"/>
              </w:rPr>
              <w:t>distribution, elimination</w:t>
            </w:r>
            <w:r w:rsidR="004669AB">
              <w:rPr>
                <w:rFonts w:ascii="Calibri" w:eastAsia="Calibri" w:hAnsi="Calibri" w:cs="Calibri"/>
                <w:lang w:val="da-DK"/>
              </w:rPr>
              <w:t xml:space="preserve"> og</w:t>
            </w:r>
            <w:r w:rsidRPr="002C307D">
              <w:rPr>
                <w:rFonts w:ascii="Calibri" w:eastAsia="Calibri" w:hAnsi="Calibri" w:cs="Calibri"/>
                <w:lang w:val="da-DK"/>
              </w:rPr>
              <w:t xml:space="preserve"> halveringstid</w:t>
            </w:r>
          </w:p>
        </w:tc>
      </w:tr>
      <w:tr w:rsidR="002C307D" w:rsidRPr="002C307D" w14:paraId="08302D1F" w14:textId="77777777" w:rsidTr="000F793B">
        <w:trPr>
          <w:trHeight w:val="995"/>
        </w:trPr>
        <w:tc>
          <w:tcPr>
            <w:tcW w:w="9631" w:type="dxa"/>
          </w:tcPr>
          <w:p w14:paraId="01F3FCA6" w14:textId="77777777" w:rsidR="002C307D" w:rsidRPr="002C307D" w:rsidRDefault="002C307D" w:rsidP="002C307D">
            <w:pPr>
              <w:spacing w:line="227" w:lineRule="exact"/>
              <w:ind w:left="110"/>
              <w:rPr>
                <w:rFonts w:ascii="Arial" w:eastAsia="Calibri" w:hAnsi="Calibri" w:cs="Calibri"/>
                <w:sz w:val="20"/>
              </w:rPr>
            </w:pPr>
            <w:r w:rsidRPr="002C307D">
              <w:rPr>
                <w:rFonts w:ascii="Arial" w:eastAsia="Calibri" w:hAnsi="Calibri" w:cs="Calibri"/>
                <w:sz w:val="20"/>
              </w:rPr>
              <w:t>Skriv her</w:t>
            </w:r>
          </w:p>
        </w:tc>
      </w:tr>
    </w:tbl>
    <w:p w14:paraId="3B3FB650" w14:textId="77777777" w:rsidR="002C307D" w:rsidRPr="002C307D" w:rsidRDefault="002C307D" w:rsidP="002C307D">
      <w:pPr>
        <w:widowControl w:val="0"/>
        <w:autoSpaceDE w:val="0"/>
        <w:autoSpaceDN w:val="0"/>
        <w:spacing w:line="227" w:lineRule="exact"/>
        <w:rPr>
          <w:rFonts w:ascii="Arial" w:eastAsia="Calibri" w:hAnsi="Calibri" w:cs="Calibri"/>
          <w:sz w:val="20"/>
        </w:rPr>
        <w:sectPr w:rsidR="002C307D" w:rsidRPr="002C307D">
          <w:pgSz w:w="11910" w:h="16840"/>
          <w:pgMar w:top="1580" w:right="1020" w:bottom="920" w:left="1000" w:header="0" w:footer="652" w:gutter="0"/>
          <w:cols w:space="708"/>
        </w:sectPr>
      </w:pPr>
    </w:p>
    <w:p w14:paraId="1641E071" w14:textId="77777777" w:rsidR="002C307D" w:rsidRPr="002C307D" w:rsidRDefault="002C307D" w:rsidP="002C307D">
      <w:pPr>
        <w:widowControl w:val="0"/>
        <w:autoSpaceDE w:val="0"/>
        <w:autoSpaceDN w:val="0"/>
        <w:spacing w:before="5" w:line="240" w:lineRule="auto"/>
        <w:rPr>
          <w:rFonts w:ascii="Calibri" w:eastAsia="Calibri" w:hAnsi="Calibri" w:cs="Calibri"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2C307D" w:rsidRPr="002C307D" w14:paraId="15E493E9" w14:textId="77777777" w:rsidTr="000F793B">
        <w:trPr>
          <w:trHeight w:val="496"/>
        </w:trPr>
        <w:tc>
          <w:tcPr>
            <w:tcW w:w="9631" w:type="dxa"/>
          </w:tcPr>
          <w:p w14:paraId="784BFAE1" w14:textId="77777777" w:rsidR="002C307D" w:rsidRPr="002C307D" w:rsidRDefault="002C307D" w:rsidP="002C307D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2C307D" w:rsidRPr="002C307D" w14:paraId="2A7FCB8E" w14:textId="77777777" w:rsidTr="000F793B">
        <w:trPr>
          <w:trHeight w:val="690"/>
        </w:trPr>
        <w:tc>
          <w:tcPr>
            <w:tcW w:w="9631" w:type="dxa"/>
            <w:shd w:val="clear" w:color="auto" w:fill="F7C9AC"/>
          </w:tcPr>
          <w:p w14:paraId="7D0B0305" w14:textId="77777777" w:rsidR="002C307D" w:rsidRPr="002C307D" w:rsidRDefault="002C307D" w:rsidP="002C307D">
            <w:pPr>
              <w:ind w:left="110" w:right="1104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>Beskriv udvalgte præparaters farmakodynamik, herunder virkning, bivirkninger, interaktioner, kontraindikationer og dispenseringsformer?</w:t>
            </w:r>
          </w:p>
        </w:tc>
      </w:tr>
      <w:tr w:rsidR="002C307D" w:rsidRPr="002C307D" w14:paraId="339E8745" w14:textId="77777777" w:rsidTr="000F793B">
        <w:trPr>
          <w:trHeight w:val="1494"/>
        </w:trPr>
        <w:tc>
          <w:tcPr>
            <w:tcW w:w="9631" w:type="dxa"/>
          </w:tcPr>
          <w:p w14:paraId="03B0E06E" w14:textId="77777777" w:rsidR="002C307D" w:rsidRPr="002C307D" w:rsidRDefault="002C307D" w:rsidP="002C307D">
            <w:pPr>
              <w:spacing w:line="227" w:lineRule="exact"/>
              <w:ind w:left="110"/>
              <w:rPr>
                <w:rFonts w:ascii="Arial" w:eastAsia="Calibri" w:hAnsi="Calibri" w:cs="Calibri"/>
                <w:sz w:val="20"/>
              </w:rPr>
            </w:pPr>
            <w:r w:rsidRPr="002C307D">
              <w:rPr>
                <w:rFonts w:ascii="Arial" w:eastAsia="Calibri" w:hAnsi="Calibri" w:cs="Calibri"/>
                <w:sz w:val="20"/>
              </w:rPr>
              <w:t>Skriv her</w:t>
            </w:r>
          </w:p>
        </w:tc>
      </w:tr>
      <w:tr w:rsidR="002C307D" w:rsidRPr="002C307D" w14:paraId="2DCDC5BB" w14:textId="77777777" w:rsidTr="000F793B">
        <w:trPr>
          <w:trHeight w:val="688"/>
        </w:trPr>
        <w:tc>
          <w:tcPr>
            <w:tcW w:w="9631" w:type="dxa"/>
            <w:shd w:val="clear" w:color="auto" w:fill="F7C9AC"/>
          </w:tcPr>
          <w:p w14:paraId="63B83B74" w14:textId="77777777" w:rsidR="002C307D" w:rsidRPr="002C307D" w:rsidRDefault="002C307D" w:rsidP="002C307D">
            <w:pPr>
              <w:ind w:left="110" w:right="131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>Hvilke observationer er relevante i forhold til borgerens sygdom, tilstand og behandling med de udvalgte præparater?</w:t>
            </w:r>
          </w:p>
        </w:tc>
      </w:tr>
      <w:tr w:rsidR="002C307D" w:rsidRPr="002C307D" w14:paraId="6401C5EA" w14:textId="77777777" w:rsidTr="000F793B">
        <w:trPr>
          <w:trHeight w:val="1495"/>
        </w:trPr>
        <w:tc>
          <w:tcPr>
            <w:tcW w:w="9631" w:type="dxa"/>
          </w:tcPr>
          <w:p w14:paraId="4A2762B0" w14:textId="77777777" w:rsidR="002C307D" w:rsidRPr="002C307D" w:rsidRDefault="002C307D" w:rsidP="002C307D">
            <w:pPr>
              <w:spacing w:line="229" w:lineRule="exact"/>
              <w:ind w:left="110"/>
              <w:rPr>
                <w:rFonts w:ascii="Arial" w:eastAsia="Calibri" w:hAnsi="Calibri" w:cs="Calibri"/>
                <w:sz w:val="20"/>
              </w:rPr>
            </w:pPr>
            <w:r w:rsidRPr="002C307D">
              <w:rPr>
                <w:rFonts w:ascii="Arial" w:eastAsia="Calibri" w:hAnsi="Calibri" w:cs="Calibri"/>
                <w:sz w:val="20"/>
              </w:rPr>
              <w:t>Skriv her</w:t>
            </w:r>
          </w:p>
        </w:tc>
      </w:tr>
      <w:tr w:rsidR="002C307D" w:rsidRPr="002C307D" w14:paraId="68343958" w14:textId="77777777" w:rsidTr="000F793B">
        <w:trPr>
          <w:trHeight w:val="690"/>
        </w:trPr>
        <w:tc>
          <w:tcPr>
            <w:tcW w:w="9631" w:type="dxa"/>
            <w:shd w:val="clear" w:color="auto" w:fill="F7C9AC"/>
          </w:tcPr>
          <w:p w14:paraId="331282E4" w14:textId="05163359" w:rsidR="002C307D" w:rsidRPr="002C307D" w:rsidRDefault="002C307D" w:rsidP="002C307D">
            <w:pPr>
              <w:ind w:left="110" w:right="577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>Jævnfør journalføringspligt – hvordan dokumenterer social- og sundhedsassistenten observationer i forbindelse med medicinhåndtering til den enkelte borger på</w:t>
            </w:r>
            <w:r w:rsidR="004669AB">
              <w:rPr>
                <w:rFonts w:ascii="Calibri" w:eastAsia="Calibri" w:hAnsi="Calibri" w:cs="Calibri"/>
                <w:lang w:val="da-DK"/>
              </w:rPr>
              <w:t xml:space="preserve"> </w:t>
            </w:r>
            <w:r w:rsidR="004669AB">
              <w:rPr>
                <w:rFonts w:ascii="Calibri" w:eastAsia="Calibri" w:hAnsi="Calibri" w:cs="Calibri"/>
                <w:lang w:val="da-DK"/>
              </w:rPr>
              <w:t>oplæringsstedet</w:t>
            </w:r>
            <w:r w:rsidRPr="002C307D">
              <w:rPr>
                <w:rFonts w:ascii="Calibri" w:eastAsia="Calibri" w:hAnsi="Calibri" w:cs="Calibri"/>
                <w:lang w:val="da-DK"/>
              </w:rPr>
              <w:t>?</w:t>
            </w:r>
          </w:p>
        </w:tc>
      </w:tr>
      <w:tr w:rsidR="002C307D" w:rsidRPr="002C307D" w14:paraId="3C2BA1E6" w14:textId="77777777" w:rsidTr="000F793B">
        <w:trPr>
          <w:trHeight w:val="1494"/>
        </w:trPr>
        <w:tc>
          <w:tcPr>
            <w:tcW w:w="9631" w:type="dxa"/>
          </w:tcPr>
          <w:p w14:paraId="3688E0FA" w14:textId="77777777" w:rsidR="002C307D" w:rsidRPr="002C307D" w:rsidRDefault="002C307D" w:rsidP="002C307D">
            <w:pPr>
              <w:spacing w:line="227" w:lineRule="exact"/>
              <w:ind w:left="110"/>
              <w:rPr>
                <w:rFonts w:ascii="Arial" w:eastAsia="Calibri" w:hAnsi="Calibri" w:cs="Calibri"/>
                <w:sz w:val="20"/>
              </w:rPr>
            </w:pPr>
            <w:r w:rsidRPr="002C307D">
              <w:rPr>
                <w:rFonts w:ascii="Arial" w:eastAsia="Calibri" w:hAnsi="Calibri" w:cs="Calibri"/>
                <w:sz w:val="20"/>
              </w:rPr>
              <w:t>Skriv her</w:t>
            </w:r>
          </w:p>
        </w:tc>
      </w:tr>
    </w:tbl>
    <w:p w14:paraId="70EECE8A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sz w:val="20"/>
        </w:rPr>
      </w:pPr>
    </w:p>
    <w:p w14:paraId="14768A1C" w14:textId="77777777" w:rsidR="002C307D" w:rsidRPr="002C307D" w:rsidRDefault="002C307D" w:rsidP="002C307D">
      <w:pPr>
        <w:widowControl w:val="0"/>
        <w:autoSpaceDE w:val="0"/>
        <w:autoSpaceDN w:val="0"/>
        <w:spacing w:before="8" w:line="240" w:lineRule="auto"/>
        <w:rPr>
          <w:rFonts w:ascii="Calibri" w:eastAsia="Calibri" w:hAnsi="Calibri" w:cs="Calibri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2C307D" w:rsidRPr="002C307D" w14:paraId="7BEDCBFA" w14:textId="77777777" w:rsidTr="000F793B">
        <w:trPr>
          <w:trHeight w:val="691"/>
        </w:trPr>
        <w:tc>
          <w:tcPr>
            <w:tcW w:w="9631" w:type="dxa"/>
            <w:shd w:val="clear" w:color="auto" w:fill="F7C9AC"/>
          </w:tcPr>
          <w:p w14:paraId="229CFEF5" w14:textId="77777777" w:rsidR="002C307D" w:rsidRPr="002C307D" w:rsidRDefault="002C307D" w:rsidP="002C307D">
            <w:pPr>
              <w:ind w:left="110" w:right="136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>Hvad skal social- og sundhedsassistenten være opmærksom på i forbindelse med medicinadministration, herunder dispensering, dosispakket medicin, dokumentation og hygiejne?</w:t>
            </w:r>
          </w:p>
        </w:tc>
      </w:tr>
      <w:tr w:rsidR="002C307D" w:rsidRPr="002C307D" w14:paraId="4875BA65" w14:textId="77777777" w:rsidTr="000F793B">
        <w:trPr>
          <w:trHeight w:val="1492"/>
        </w:trPr>
        <w:tc>
          <w:tcPr>
            <w:tcW w:w="9631" w:type="dxa"/>
          </w:tcPr>
          <w:p w14:paraId="6CB720E4" w14:textId="77777777" w:rsidR="002C307D" w:rsidRPr="002C307D" w:rsidRDefault="002C307D" w:rsidP="002C307D">
            <w:pPr>
              <w:spacing w:line="227" w:lineRule="exact"/>
              <w:ind w:left="110"/>
              <w:rPr>
                <w:rFonts w:ascii="Arial" w:eastAsia="Calibri" w:hAnsi="Calibri" w:cs="Calibri"/>
                <w:sz w:val="20"/>
              </w:rPr>
            </w:pPr>
            <w:r w:rsidRPr="002C307D">
              <w:rPr>
                <w:rFonts w:ascii="Arial" w:eastAsia="Calibri" w:hAnsi="Calibri" w:cs="Calibri"/>
                <w:sz w:val="20"/>
              </w:rPr>
              <w:t>Skriv her</w:t>
            </w:r>
          </w:p>
        </w:tc>
      </w:tr>
      <w:tr w:rsidR="002C307D" w:rsidRPr="002C307D" w14:paraId="10C94FA3" w14:textId="77777777" w:rsidTr="000F793B">
        <w:trPr>
          <w:trHeight w:val="1382"/>
        </w:trPr>
        <w:tc>
          <w:tcPr>
            <w:tcW w:w="9631" w:type="dxa"/>
            <w:shd w:val="clear" w:color="auto" w:fill="F7C9AC"/>
          </w:tcPr>
          <w:p w14:paraId="677CA05C" w14:textId="77777777" w:rsidR="002C307D" w:rsidRPr="002C307D" w:rsidRDefault="002C307D" w:rsidP="002C307D">
            <w:pPr>
              <w:ind w:left="110" w:right="157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>Hvordan kan social- og sundhedsassistenten finde frem til eller kontrollere medicindoseringen ved hjælp af beregninger af fx styrken pr. tablet, antallet af tabletter, styrken pr. ml ved subkutan eller intramuskulær injektion?</w:t>
            </w:r>
          </w:p>
          <w:p w14:paraId="3320EA4D" w14:textId="319E0D33" w:rsidR="002C307D" w:rsidRPr="00DD54A0" w:rsidRDefault="002C307D" w:rsidP="002C307D">
            <w:pPr>
              <w:spacing w:before="153"/>
              <w:ind w:left="110"/>
              <w:rPr>
                <w:rFonts w:ascii="Calibri" w:eastAsia="Calibri" w:hAnsi="Calibri" w:cs="Calibri"/>
                <w:b/>
                <w:lang w:val="da-DK"/>
              </w:rPr>
            </w:pPr>
            <w:r w:rsidRPr="002C307D">
              <w:rPr>
                <w:rFonts w:ascii="Calibri" w:eastAsia="Calibri" w:hAnsi="Calibri" w:cs="Calibri"/>
                <w:b/>
                <w:lang w:val="da-DK"/>
              </w:rPr>
              <w:t xml:space="preserve">Hjælpespørgsmål: </w:t>
            </w:r>
            <w:r w:rsidR="00DD54A0" w:rsidRPr="00DD54A0">
              <w:rPr>
                <w:rFonts w:ascii="Calibri" w:eastAsia="Calibri" w:hAnsi="Calibri" w:cs="Calibri"/>
                <w:b/>
                <w:color w:val="000000"/>
                <w:lang w:val="da-DK" w:eastAsia="da-DK"/>
              </w:rPr>
              <w:t>Tag udgangspunkt i cirklen figur 5.1 kap 5 i Farmakologi og medicinhåndtering 2 udgave</w:t>
            </w:r>
          </w:p>
        </w:tc>
      </w:tr>
      <w:tr w:rsidR="002C307D" w:rsidRPr="002C307D" w14:paraId="38E59D8D" w14:textId="77777777" w:rsidTr="000F793B">
        <w:trPr>
          <w:trHeight w:val="1493"/>
        </w:trPr>
        <w:tc>
          <w:tcPr>
            <w:tcW w:w="9631" w:type="dxa"/>
          </w:tcPr>
          <w:p w14:paraId="1600D485" w14:textId="77777777" w:rsidR="002C307D" w:rsidRPr="002C307D" w:rsidRDefault="002C307D" w:rsidP="002C307D">
            <w:pPr>
              <w:spacing w:line="227" w:lineRule="exact"/>
              <w:ind w:left="110"/>
              <w:rPr>
                <w:rFonts w:ascii="Arial" w:eastAsia="Calibri" w:hAnsi="Calibri" w:cs="Calibri"/>
                <w:sz w:val="20"/>
              </w:rPr>
            </w:pPr>
            <w:r w:rsidRPr="002C307D">
              <w:rPr>
                <w:rFonts w:ascii="Arial" w:eastAsia="Calibri" w:hAnsi="Calibri" w:cs="Calibri"/>
                <w:sz w:val="20"/>
              </w:rPr>
              <w:t>Skriv her</w:t>
            </w:r>
          </w:p>
        </w:tc>
      </w:tr>
    </w:tbl>
    <w:p w14:paraId="5BD9FCA4" w14:textId="77777777" w:rsidR="002C307D" w:rsidRPr="002C307D" w:rsidRDefault="002C307D" w:rsidP="002C307D">
      <w:pPr>
        <w:widowControl w:val="0"/>
        <w:autoSpaceDE w:val="0"/>
        <w:autoSpaceDN w:val="0"/>
        <w:spacing w:line="227" w:lineRule="exact"/>
        <w:rPr>
          <w:rFonts w:ascii="Arial" w:eastAsia="Calibri" w:hAnsi="Calibri" w:cs="Calibri"/>
          <w:sz w:val="20"/>
        </w:rPr>
        <w:sectPr w:rsidR="002C307D" w:rsidRPr="002C307D">
          <w:pgSz w:w="11910" w:h="16840"/>
          <w:pgMar w:top="1580" w:right="1020" w:bottom="840" w:left="1000" w:header="0" w:footer="652" w:gutter="0"/>
          <w:cols w:space="708"/>
        </w:sectPr>
      </w:pPr>
    </w:p>
    <w:p w14:paraId="54BE1849" w14:textId="77777777" w:rsidR="002C307D" w:rsidRPr="002C307D" w:rsidRDefault="002C307D" w:rsidP="002C307D">
      <w:pPr>
        <w:widowControl w:val="0"/>
        <w:autoSpaceDE w:val="0"/>
        <w:autoSpaceDN w:val="0"/>
        <w:spacing w:before="86" w:line="240" w:lineRule="auto"/>
        <w:ind w:left="118"/>
        <w:rPr>
          <w:rFonts w:ascii="Calibri" w:eastAsia="Calibri" w:hAnsi="Calibri" w:cs="Calibri"/>
        </w:rPr>
      </w:pPr>
      <w:r w:rsidRPr="002C307D">
        <w:rPr>
          <w:rFonts w:ascii="Calibri" w:eastAsia="Calibri" w:hAnsi="Calibri" w:cs="Calibri"/>
        </w:rPr>
        <w:lastRenderedPageBreak/>
        <w:t>Den afsluttende del: Samarbejde med og om borgeren</w:t>
      </w:r>
    </w:p>
    <w:p w14:paraId="1BB69A43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sz w:val="20"/>
        </w:rPr>
      </w:pPr>
    </w:p>
    <w:p w14:paraId="4748CBD7" w14:textId="77777777" w:rsidR="002C307D" w:rsidRPr="002C307D" w:rsidRDefault="002C307D" w:rsidP="002C307D">
      <w:pPr>
        <w:widowControl w:val="0"/>
        <w:autoSpaceDE w:val="0"/>
        <w:autoSpaceDN w:val="0"/>
        <w:spacing w:before="7" w:line="240" w:lineRule="auto"/>
        <w:rPr>
          <w:rFonts w:ascii="Calibri" w:eastAsia="Calibri" w:hAnsi="Calibri" w:cs="Calibri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2C307D" w:rsidRPr="002C307D" w14:paraId="54819814" w14:textId="77777777" w:rsidTr="000F793B">
        <w:trPr>
          <w:trHeight w:val="688"/>
        </w:trPr>
        <w:tc>
          <w:tcPr>
            <w:tcW w:w="9631" w:type="dxa"/>
            <w:shd w:val="clear" w:color="auto" w:fill="F7C9AC"/>
          </w:tcPr>
          <w:p w14:paraId="4EC0C63B" w14:textId="77777777" w:rsidR="002C307D" w:rsidRPr="002C307D" w:rsidRDefault="002C307D" w:rsidP="002C307D">
            <w:pPr>
              <w:ind w:left="110" w:right="817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>Hvilket ansvar har social- og sundhedsassistenten tværprofessionelt og tværsektorielt i forhold til samarbejdet med borgeren/patienten om den udvalgte medicin?</w:t>
            </w:r>
          </w:p>
        </w:tc>
      </w:tr>
      <w:tr w:rsidR="002C307D" w:rsidRPr="002C307D" w14:paraId="3B039355" w14:textId="77777777" w:rsidTr="000F793B">
        <w:trPr>
          <w:trHeight w:val="1494"/>
        </w:trPr>
        <w:tc>
          <w:tcPr>
            <w:tcW w:w="9631" w:type="dxa"/>
          </w:tcPr>
          <w:p w14:paraId="0AB41E85" w14:textId="77777777" w:rsidR="002C307D" w:rsidRPr="002C307D" w:rsidRDefault="002C307D" w:rsidP="002C307D">
            <w:pPr>
              <w:spacing w:line="229" w:lineRule="exact"/>
              <w:ind w:left="110"/>
              <w:rPr>
                <w:rFonts w:ascii="Arial" w:eastAsia="Calibri" w:hAnsi="Calibri" w:cs="Calibri"/>
                <w:sz w:val="20"/>
              </w:rPr>
            </w:pPr>
            <w:r w:rsidRPr="002C307D">
              <w:rPr>
                <w:rFonts w:ascii="Arial" w:eastAsia="Calibri" w:hAnsi="Calibri" w:cs="Calibri"/>
                <w:sz w:val="20"/>
              </w:rPr>
              <w:t>Skriv her</w:t>
            </w:r>
          </w:p>
        </w:tc>
      </w:tr>
    </w:tbl>
    <w:p w14:paraId="1337F481" w14:textId="77777777" w:rsidR="002C307D" w:rsidRPr="002C307D" w:rsidRDefault="002C307D" w:rsidP="002C307D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sz w:val="20"/>
        </w:rPr>
      </w:pPr>
    </w:p>
    <w:p w14:paraId="64ABBD6C" w14:textId="77777777" w:rsidR="002C307D" w:rsidRPr="002C307D" w:rsidRDefault="002C307D" w:rsidP="002C307D">
      <w:pPr>
        <w:widowControl w:val="0"/>
        <w:autoSpaceDE w:val="0"/>
        <w:autoSpaceDN w:val="0"/>
        <w:spacing w:before="10" w:after="1" w:line="240" w:lineRule="auto"/>
        <w:rPr>
          <w:rFonts w:ascii="Calibri" w:eastAsia="Calibri" w:hAnsi="Calibri" w:cs="Calibri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2C307D" w:rsidRPr="002C307D" w14:paraId="7BD7FF87" w14:textId="77777777" w:rsidTr="000F793B">
        <w:trPr>
          <w:trHeight w:val="1380"/>
        </w:trPr>
        <w:tc>
          <w:tcPr>
            <w:tcW w:w="9631" w:type="dxa"/>
            <w:shd w:val="clear" w:color="auto" w:fill="F7C9AC"/>
          </w:tcPr>
          <w:p w14:paraId="2B8EB9CB" w14:textId="77777777" w:rsidR="002C307D" w:rsidRPr="002C307D" w:rsidRDefault="002C307D" w:rsidP="002C307D">
            <w:pPr>
              <w:ind w:left="110" w:right="266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>Beskriv borgerens/patientens fysiske og psykosociale forudsætninger for at deltage i medicinhåndteringen med henblik på at kunne mestre sin situation, fx borgerens borgerens/patientens viden om virkning, bivirkning?</w:t>
            </w:r>
          </w:p>
          <w:p w14:paraId="1D7A6742" w14:textId="77777777" w:rsidR="002C307D" w:rsidRPr="002C307D" w:rsidRDefault="002C307D" w:rsidP="002C307D">
            <w:pPr>
              <w:spacing w:before="151"/>
              <w:ind w:left="110"/>
              <w:rPr>
                <w:rFonts w:ascii="Calibri" w:eastAsia="Calibri" w:hAnsi="Calibri" w:cs="Calibri"/>
                <w:b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 xml:space="preserve">Hjælpespørgsmål: </w:t>
            </w:r>
            <w:r w:rsidRPr="002C307D">
              <w:rPr>
                <w:rFonts w:ascii="Calibri" w:eastAsia="Calibri" w:hAnsi="Calibri" w:cs="Calibri"/>
                <w:b/>
                <w:lang w:val="da-DK"/>
              </w:rPr>
              <w:t>Hvordan vil du vejlede patienten i at tage sin medicin?</w:t>
            </w:r>
          </w:p>
        </w:tc>
      </w:tr>
      <w:tr w:rsidR="002C307D" w:rsidRPr="002C307D" w14:paraId="580FFC4A" w14:textId="77777777" w:rsidTr="000F793B">
        <w:trPr>
          <w:trHeight w:val="1494"/>
        </w:trPr>
        <w:tc>
          <w:tcPr>
            <w:tcW w:w="9631" w:type="dxa"/>
          </w:tcPr>
          <w:p w14:paraId="2872D2DC" w14:textId="77777777" w:rsidR="002C307D" w:rsidRPr="002C307D" w:rsidRDefault="002C307D" w:rsidP="002C307D">
            <w:pPr>
              <w:spacing w:line="227" w:lineRule="exact"/>
              <w:ind w:left="110"/>
              <w:rPr>
                <w:rFonts w:ascii="Arial" w:eastAsia="Calibri" w:hAnsi="Calibri" w:cs="Calibri"/>
                <w:sz w:val="20"/>
              </w:rPr>
            </w:pPr>
            <w:r w:rsidRPr="002C307D">
              <w:rPr>
                <w:rFonts w:ascii="Arial" w:eastAsia="Calibri" w:hAnsi="Calibri" w:cs="Calibri"/>
                <w:sz w:val="20"/>
              </w:rPr>
              <w:t>Skriv her</w:t>
            </w:r>
          </w:p>
        </w:tc>
      </w:tr>
      <w:tr w:rsidR="002C307D" w:rsidRPr="002C307D" w14:paraId="40B38952" w14:textId="77777777" w:rsidTr="000F793B">
        <w:trPr>
          <w:trHeight w:val="868"/>
        </w:trPr>
        <w:tc>
          <w:tcPr>
            <w:tcW w:w="9631" w:type="dxa"/>
            <w:shd w:val="clear" w:color="auto" w:fill="F7C9AC"/>
          </w:tcPr>
          <w:p w14:paraId="784E8FD3" w14:textId="77777777" w:rsidR="002C307D" w:rsidRPr="002C307D" w:rsidRDefault="002C307D" w:rsidP="002C307D">
            <w:pPr>
              <w:spacing w:line="268" w:lineRule="exact"/>
              <w:ind w:left="110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>Hvilke sygeplejefaglige refleksioner gør du dig ift. farmakologi og medicinhåndtering i den forbindelse?</w:t>
            </w:r>
          </w:p>
          <w:p w14:paraId="78F095E6" w14:textId="0FDD5C1F" w:rsidR="002C307D" w:rsidRPr="002C307D" w:rsidRDefault="002C307D" w:rsidP="002C307D">
            <w:pPr>
              <w:spacing w:before="10" w:line="280" w:lineRule="atLeast"/>
              <w:ind w:left="110" w:right="286"/>
              <w:rPr>
                <w:rFonts w:ascii="Calibri" w:eastAsia="Calibri" w:hAnsi="Calibri" w:cs="Calibri"/>
                <w:b/>
                <w:lang w:val="da-DK"/>
              </w:rPr>
            </w:pPr>
            <w:r w:rsidRPr="002C307D">
              <w:rPr>
                <w:rFonts w:ascii="Calibri" w:eastAsia="Calibri" w:hAnsi="Calibri" w:cs="Calibri"/>
                <w:b/>
                <w:lang w:val="da-DK"/>
              </w:rPr>
              <w:t>Hjælpespørgsmål</w:t>
            </w:r>
            <w:r w:rsidR="00777213">
              <w:rPr>
                <w:rFonts w:ascii="Calibri" w:eastAsia="Calibri" w:hAnsi="Calibri" w:cs="Calibri"/>
                <w:b/>
                <w:lang w:val="da-DK"/>
              </w:rPr>
              <w:t xml:space="preserve">: </w:t>
            </w:r>
            <w:r w:rsidR="00777213" w:rsidRPr="00777213">
              <w:rPr>
                <w:rFonts w:ascii="Calibri" w:eastAsia="Calibri" w:hAnsi="Calibri" w:cs="Calibri"/>
                <w:b/>
                <w:color w:val="000000"/>
                <w:lang w:val="da-DK" w:eastAsia="da-DK"/>
              </w:rPr>
              <w:t>Til at reflektere over spørgsmålet anvend reflektionsmodellen figur 3.4 kap. 3 i Farmakologi og medicinhåndtering 2 udgave</w:t>
            </w:r>
          </w:p>
        </w:tc>
      </w:tr>
      <w:tr w:rsidR="002C307D" w:rsidRPr="002C307D" w14:paraId="40B66197" w14:textId="77777777" w:rsidTr="000F793B">
        <w:trPr>
          <w:trHeight w:val="1495"/>
        </w:trPr>
        <w:tc>
          <w:tcPr>
            <w:tcW w:w="9631" w:type="dxa"/>
          </w:tcPr>
          <w:p w14:paraId="42A7F6DD" w14:textId="77777777" w:rsidR="002C307D" w:rsidRPr="002C307D" w:rsidRDefault="002C307D" w:rsidP="002C307D">
            <w:pPr>
              <w:spacing w:line="227" w:lineRule="exact"/>
              <w:ind w:left="110"/>
              <w:rPr>
                <w:rFonts w:ascii="Arial" w:eastAsia="Calibri" w:hAnsi="Calibri" w:cs="Calibri"/>
                <w:sz w:val="20"/>
              </w:rPr>
            </w:pPr>
            <w:r w:rsidRPr="002C307D">
              <w:rPr>
                <w:rFonts w:ascii="Arial" w:eastAsia="Calibri" w:hAnsi="Calibri" w:cs="Calibri"/>
                <w:sz w:val="20"/>
              </w:rPr>
              <w:t>Skriv her</w:t>
            </w:r>
          </w:p>
        </w:tc>
      </w:tr>
      <w:tr w:rsidR="002C307D" w:rsidRPr="002C307D" w14:paraId="0201D941" w14:textId="77777777" w:rsidTr="000F793B">
        <w:trPr>
          <w:trHeight w:val="1110"/>
        </w:trPr>
        <w:tc>
          <w:tcPr>
            <w:tcW w:w="9631" w:type="dxa"/>
            <w:shd w:val="clear" w:color="auto" w:fill="F7C9AC"/>
          </w:tcPr>
          <w:p w14:paraId="2FCAA783" w14:textId="77777777" w:rsidR="002C307D" w:rsidRPr="002C307D" w:rsidRDefault="002C307D" w:rsidP="002C307D">
            <w:pPr>
              <w:ind w:left="110" w:right="302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>Hvilke pædagogiske refleksioner gør du dig i forhold til at inddrage borgeren/patienten i forhold til den ordinerede behandling og medicinhåndtering?</w:t>
            </w:r>
          </w:p>
          <w:p w14:paraId="0C891546" w14:textId="77777777" w:rsidR="002C307D" w:rsidRPr="002C307D" w:rsidRDefault="002C307D" w:rsidP="002C307D">
            <w:pPr>
              <w:spacing w:before="151"/>
              <w:ind w:left="110"/>
              <w:rPr>
                <w:rFonts w:ascii="Arial" w:eastAsia="Calibri" w:hAnsi="Arial" w:cs="Calibri"/>
                <w:b/>
                <w:sz w:val="20"/>
                <w:lang w:val="da-DK"/>
              </w:rPr>
            </w:pPr>
            <w:r w:rsidRPr="002C307D">
              <w:rPr>
                <w:rFonts w:ascii="Calibri" w:eastAsia="Calibri" w:hAnsi="Calibri" w:cs="Calibri"/>
                <w:b/>
                <w:lang w:val="da-DK"/>
              </w:rPr>
              <w:t xml:space="preserve">Hjælpespørgsmål: </w:t>
            </w:r>
            <w:r w:rsidRPr="002C307D">
              <w:rPr>
                <w:rFonts w:ascii="Arial" w:eastAsia="Calibri" w:hAnsi="Arial" w:cs="Calibri"/>
                <w:b/>
                <w:sz w:val="20"/>
                <w:lang w:val="da-DK"/>
              </w:rPr>
              <w:t>Hvilken rolle har du i forhold at borgeren opnår compliance?</w:t>
            </w:r>
          </w:p>
        </w:tc>
      </w:tr>
      <w:tr w:rsidR="002C307D" w:rsidRPr="002C307D" w14:paraId="1C472D52" w14:textId="77777777" w:rsidTr="000F793B">
        <w:trPr>
          <w:trHeight w:val="1494"/>
        </w:trPr>
        <w:tc>
          <w:tcPr>
            <w:tcW w:w="9631" w:type="dxa"/>
          </w:tcPr>
          <w:p w14:paraId="1BF83648" w14:textId="77777777" w:rsidR="002C307D" w:rsidRPr="002C307D" w:rsidRDefault="002C307D" w:rsidP="002C307D">
            <w:pPr>
              <w:spacing w:line="227" w:lineRule="exact"/>
              <w:ind w:left="110"/>
              <w:rPr>
                <w:rFonts w:ascii="Arial" w:eastAsia="Calibri" w:hAnsi="Calibri" w:cs="Calibri"/>
                <w:sz w:val="20"/>
              </w:rPr>
            </w:pPr>
            <w:r w:rsidRPr="002C307D">
              <w:rPr>
                <w:rFonts w:ascii="Arial" w:eastAsia="Calibri" w:hAnsi="Calibri" w:cs="Calibri"/>
                <w:sz w:val="20"/>
              </w:rPr>
              <w:t>Skriv her</w:t>
            </w:r>
          </w:p>
        </w:tc>
      </w:tr>
      <w:tr w:rsidR="002C307D" w:rsidRPr="002C307D" w14:paraId="1878420E" w14:textId="77777777" w:rsidTr="000F793B">
        <w:trPr>
          <w:trHeight w:val="1111"/>
        </w:trPr>
        <w:tc>
          <w:tcPr>
            <w:tcW w:w="9631" w:type="dxa"/>
            <w:shd w:val="clear" w:color="auto" w:fill="F7C9AC"/>
          </w:tcPr>
          <w:p w14:paraId="71A26001" w14:textId="77777777" w:rsidR="002C307D" w:rsidRPr="002C307D" w:rsidRDefault="002C307D" w:rsidP="002C307D">
            <w:pPr>
              <w:ind w:left="110" w:right="857"/>
              <w:rPr>
                <w:rFonts w:ascii="Calibri" w:eastAsia="Calibri" w:hAnsi="Calibri" w:cs="Calibri"/>
                <w:lang w:val="da-DK"/>
              </w:rPr>
            </w:pPr>
            <w:r w:rsidRPr="002C307D">
              <w:rPr>
                <w:rFonts w:ascii="Calibri" w:eastAsia="Calibri" w:hAnsi="Calibri" w:cs="Calibri"/>
                <w:lang w:val="da-DK"/>
              </w:rPr>
              <w:t>Hvilke refleksioner gør du dig i forhold til at inddrage borgerens/patientens pårørende/netværk i medicinhåndteringen?</w:t>
            </w:r>
          </w:p>
          <w:p w14:paraId="7D49EF8F" w14:textId="77777777" w:rsidR="002C307D" w:rsidRPr="002C307D" w:rsidRDefault="002C307D" w:rsidP="002C307D">
            <w:pPr>
              <w:spacing w:before="151"/>
              <w:ind w:left="110"/>
              <w:rPr>
                <w:rFonts w:ascii="Calibri" w:eastAsia="Calibri" w:hAnsi="Calibri" w:cs="Calibri"/>
                <w:b/>
                <w:lang w:val="da-DK"/>
              </w:rPr>
            </w:pPr>
            <w:r w:rsidRPr="002C307D">
              <w:rPr>
                <w:rFonts w:ascii="Calibri" w:eastAsia="Calibri" w:hAnsi="Calibri" w:cs="Calibri"/>
                <w:b/>
                <w:lang w:val="da-DK"/>
              </w:rPr>
              <w:t>Hjælpespørgsmål: Hvordan kan du anvende din viden om concordance til at besvare spørgsmålet.</w:t>
            </w:r>
          </w:p>
        </w:tc>
      </w:tr>
      <w:tr w:rsidR="002C307D" w:rsidRPr="002C307D" w14:paraId="5EC2560D" w14:textId="77777777" w:rsidTr="000F793B">
        <w:trPr>
          <w:trHeight w:val="498"/>
        </w:trPr>
        <w:tc>
          <w:tcPr>
            <w:tcW w:w="9631" w:type="dxa"/>
          </w:tcPr>
          <w:p w14:paraId="588AC55D" w14:textId="77777777" w:rsidR="002C307D" w:rsidRPr="002C307D" w:rsidRDefault="002C307D" w:rsidP="002C307D">
            <w:pPr>
              <w:spacing w:line="227" w:lineRule="exact"/>
              <w:ind w:left="110"/>
              <w:rPr>
                <w:rFonts w:ascii="Arial" w:eastAsia="Calibri" w:hAnsi="Calibri" w:cs="Calibri"/>
                <w:sz w:val="20"/>
              </w:rPr>
            </w:pPr>
            <w:r w:rsidRPr="002C307D">
              <w:rPr>
                <w:rFonts w:ascii="Arial" w:eastAsia="Calibri" w:hAnsi="Calibri" w:cs="Calibri"/>
                <w:sz w:val="20"/>
              </w:rPr>
              <w:t>Skriv her</w:t>
            </w:r>
          </w:p>
        </w:tc>
      </w:tr>
    </w:tbl>
    <w:p w14:paraId="606C25AF" w14:textId="77777777" w:rsidR="002C307D" w:rsidRPr="002C307D" w:rsidRDefault="002C307D" w:rsidP="002C307D">
      <w:pPr>
        <w:widowControl w:val="0"/>
        <w:autoSpaceDE w:val="0"/>
        <w:autoSpaceDN w:val="0"/>
        <w:spacing w:line="227" w:lineRule="exact"/>
        <w:rPr>
          <w:rFonts w:ascii="Arial" w:eastAsia="Calibri" w:hAnsi="Calibri" w:cs="Calibri"/>
          <w:sz w:val="20"/>
        </w:rPr>
        <w:sectPr w:rsidR="002C307D" w:rsidRPr="002C307D">
          <w:pgSz w:w="11910" w:h="16840"/>
          <w:pgMar w:top="1580" w:right="1020" w:bottom="840" w:left="1000" w:header="0" w:footer="652" w:gutter="0"/>
          <w:cols w:space="708"/>
        </w:sectPr>
      </w:pPr>
    </w:p>
    <w:p w14:paraId="2FEE992B" w14:textId="77777777" w:rsidR="002C307D" w:rsidRPr="002C307D" w:rsidRDefault="002C307D" w:rsidP="002C307D">
      <w:pPr>
        <w:widowControl w:val="0"/>
        <w:autoSpaceDE w:val="0"/>
        <w:autoSpaceDN w:val="0"/>
        <w:spacing w:before="5" w:line="240" w:lineRule="auto"/>
        <w:rPr>
          <w:rFonts w:ascii="Calibri" w:eastAsia="Calibri" w:hAnsi="Calibri" w:cs="Calibri"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2C307D" w:rsidRPr="002C307D" w14:paraId="3F2359D1" w14:textId="77777777" w:rsidTr="000F793B">
        <w:trPr>
          <w:trHeight w:val="996"/>
        </w:trPr>
        <w:tc>
          <w:tcPr>
            <w:tcW w:w="9631" w:type="dxa"/>
          </w:tcPr>
          <w:p w14:paraId="6F76E45B" w14:textId="77777777" w:rsidR="002C307D" w:rsidRPr="002C307D" w:rsidRDefault="002C307D" w:rsidP="002C307D">
            <w:pPr>
              <w:rPr>
                <w:rFonts w:ascii="Times New Roman" w:eastAsia="Calibri" w:hAnsi="Calibri" w:cs="Calibri"/>
              </w:rPr>
            </w:pPr>
          </w:p>
        </w:tc>
      </w:tr>
    </w:tbl>
    <w:p w14:paraId="4A3969FC" w14:textId="77777777" w:rsidR="00FA0495" w:rsidRPr="002461DA" w:rsidRDefault="00FA0495" w:rsidP="002A1E03">
      <w:pPr>
        <w:spacing w:line="240" w:lineRule="auto"/>
      </w:pPr>
    </w:p>
    <w:sectPr w:rsidR="00FA0495" w:rsidRPr="002461DA" w:rsidSect="00367A38">
      <w:headerReference w:type="default" r:id="rId9"/>
      <w:footerReference w:type="default" r:id="rId10"/>
      <w:pgSz w:w="11906" w:h="16838"/>
      <w:pgMar w:top="2269" w:right="1134" w:bottom="2836" w:left="1134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E0DC" w14:textId="77777777" w:rsidR="002C307D" w:rsidRDefault="002C307D" w:rsidP="00594151">
      <w:pPr>
        <w:spacing w:line="240" w:lineRule="auto"/>
      </w:pPr>
      <w:r>
        <w:separator/>
      </w:r>
    </w:p>
  </w:endnote>
  <w:endnote w:type="continuationSeparator" w:id="0">
    <w:p w14:paraId="3B0FC3DB" w14:textId="77777777" w:rsidR="002C307D" w:rsidRDefault="002C307D" w:rsidP="00594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sefin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2B3B" w14:textId="77777777" w:rsidR="002C307D" w:rsidRDefault="002C307D">
    <w:pPr>
      <w:pStyle w:val="Brdtekst"/>
      <w:spacing w:line="14" w:lineRule="auto"/>
      <w:rPr>
        <w:sz w:val="14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69CCAF" wp14:editId="41DE1C9B">
              <wp:simplePos x="0" y="0"/>
              <wp:positionH relativeFrom="page">
                <wp:posOffset>704850</wp:posOffset>
              </wp:positionH>
              <wp:positionV relativeFrom="page">
                <wp:posOffset>10090150</wp:posOffset>
              </wp:positionV>
              <wp:extent cx="2139950" cy="234950"/>
              <wp:effectExtent l="0" t="0" r="12700" b="1270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1C230" w14:textId="77777777" w:rsidR="002C307D" w:rsidRDefault="002C307D">
                          <w:pPr>
                            <w:pStyle w:val="Brdtekst"/>
                            <w:spacing w:line="245" w:lineRule="exact"/>
                            <w:ind w:left="20"/>
                          </w:pPr>
                          <w:r>
                            <w:t>Revideret maj 20/KAK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B3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5pt;margin-top:794.5pt;width:168.5pt;height:1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HYrwIAALA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" filled="f" stroked="f">
              <v:textbox inset="0,0,0,0">
                <w:txbxContent>
                  <w:p w:rsidR="002C307D" w:rsidRDefault="002C307D">
                    <w:pPr>
                      <w:pStyle w:val="Brdtekst"/>
                      <w:spacing w:line="245" w:lineRule="exact"/>
                      <w:ind w:left="20"/>
                    </w:pPr>
                    <w:r>
                      <w:t>Revideret maj 20/KAK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2A1A" w14:textId="77777777" w:rsidR="00E9155E" w:rsidRDefault="00367A38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051A55C8" wp14:editId="5E598C15">
              <wp:simplePos x="0" y="0"/>
              <wp:positionH relativeFrom="column">
                <wp:posOffset>-120015</wp:posOffset>
              </wp:positionH>
              <wp:positionV relativeFrom="paragraph">
                <wp:posOffset>-425450</wp:posOffset>
              </wp:positionV>
              <wp:extent cx="6486525" cy="668655"/>
              <wp:effectExtent l="0" t="0" r="0" b="0"/>
              <wp:wrapNone/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668655"/>
                        <a:chOff x="0" y="0"/>
                        <a:chExt cx="6486525" cy="668655"/>
                      </a:xfrm>
                    </wpg:grpSpPr>
                    <wps:wsp>
                      <wps:cNvPr id="217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5460" w14:textId="77777777" w:rsidR="00184A5A" w:rsidRPr="00367A38" w:rsidRDefault="00184A5A" w:rsidP="00184A5A">
                            <w:pPr>
                              <w:pStyle w:val="Grundlggendeafsnit"/>
                              <w:spacing w:line="240" w:lineRule="auto"/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SKIVE</w:t>
                            </w:r>
                          </w:p>
                          <w:p w14:paraId="0261C570" w14:textId="77777777" w:rsidR="00184A5A" w:rsidRPr="00367A38" w:rsidRDefault="00184A5A" w:rsidP="00184A5A">
                            <w:pPr>
                              <w:pStyle w:val="Grundlggendeafsnit"/>
                              <w:spacing w:line="240" w:lineRule="auto"/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Arvikavej 7</w:t>
                            </w:r>
                          </w:p>
                          <w:p w14:paraId="7BE01600" w14:textId="77777777" w:rsidR="00184A5A" w:rsidRPr="00367A38" w:rsidRDefault="00184A5A" w:rsidP="00184A5A">
                            <w:pPr>
                              <w:pStyle w:val="Grundlggendeafsnit"/>
                              <w:spacing w:line="240" w:lineRule="auto"/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7800 Skive</w:t>
                            </w:r>
                          </w:p>
                          <w:p w14:paraId="5EB906AC" w14:textId="77777777" w:rsidR="00184A5A" w:rsidRPr="00367A38" w:rsidRDefault="00184A5A" w:rsidP="00184A5A">
                            <w:pPr>
                              <w:spacing w:line="240" w:lineRule="auto"/>
                            </w:pPr>
                            <w:r w:rsidRPr="00367A38">
                              <w:rPr>
                                <w:rFonts w:ascii="Josefin Sans" w:hAnsi="Josefin Sans" w:cs="Josefin San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Tlf.: 89 12 44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2571750" y="9525"/>
                          <a:ext cx="137160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69D84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THISTED</w:t>
                            </w:r>
                          </w:p>
                          <w:p w14:paraId="4CA5A001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Lerpyttervej 56</w:t>
                            </w:r>
                          </w:p>
                          <w:p w14:paraId="08F8120B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7700 Thisted</w:t>
                            </w:r>
                          </w:p>
                          <w:p w14:paraId="2FD8F502" w14:textId="77777777" w:rsidR="00184A5A" w:rsidRPr="00367A38" w:rsidRDefault="00184A5A" w:rsidP="00184A5A">
                            <w:pPr>
                              <w:spacing w:line="240" w:lineRule="auto"/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Tlf.: 89 12 44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5114925" y="9525"/>
                          <a:ext cx="137160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3464A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VIBORG</w:t>
                            </w:r>
                          </w:p>
                          <w:p w14:paraId="639C8469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Reberbanen 11</w:t>
                            </w:r>
                          </w:p>
                          <w:p w14:paraId="06908FD5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8800 Viborg</w:t>
                            </w:r>
                          </w:p>
                          <w:p w14:paraId="72EA9021" w14:textId="77777777" w:rsidR="00184A5A" w:rsidRPr="00367A38" w:rsidRDefault="00184A5A" w:rsidP="00184A5A">
                            <w:pPr>
                              <w:spacing w:line="240" w:lineRule="auto"/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Tlf.: 89 12 44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e 1" o:spid="_x0000_s1030" style="position:absolute;margin-left:-9.45pt;margin-top:-33.5pt;width:510.75pt;height:52.65pt;z-index:251658239" coordsize="64865,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31" type="#_x0000_t202" style="position:absolute;width:13716;height:6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:rsidR="00184A5A" w:rsidRPr="00367A38" w:rsidRDefault="00184A5A" w:rsidP="00184A5A">
                      <w:pPr>
                        <w:pStyle w:val="Grundlggendeafsnit"/>
                        <w:spacing w:line="240" w:lineRule="auto"/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SKIVE</w:t>
                      </w:r>
                    </w:p>
                    <w:p w:rsidR="00184A5A" w:rsidRPr="00367A38" w:rsidRDefault="00184A5A" w:rsidP="00184A5A">
                      <w:pPr>
                        <w:pStyle w:val="Grundlggendeafsnit"/>
                        <w:spacing w:line="240" w:lineRule="auto"/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67A38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Arvikavej</w:t>
                      </w:r>
                      <w:proofErr w:type="spellEnd"/>
                      <w:r w:rsidRPr="00367A38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7</w:t>
                      </w:r>
                    </w:p>
                    <w:p w:rsidR="00184A5A" w:rsidRPr="00367A38" w:rsidRDefault="00184A5A" w:rsidP="00184A5A">
                      <w:pPr>
                        <w:pStyle w:val="Grundlggendeafsnit"/>
                        <w:spacing w:line="240" w:lineRule="auto"/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7800 Skive</w:t>
                      </w:r>
                    </w:p>
                    <w:p w:rsidR="00184A5A" w:rsidRPr="00367A38" w:rsidRDefault="00184A5A" w:rsidP="00184A5A">
                      <w:pPr>
                        <w:spacing w:line="240" w:lineRule="auto"/>
                      </w:pPr>
                      <w:r w:rsidRPr="00367A38">
                        <w:rPr>
                          <w:rFonts w:ascii="Josefin Sans" w:hAnsi="Josefin Sans" w:cs="Josefin San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Tlf.: 89 12 44 00</w:t>
                      </w:r>
                    </w:p>
                  </w:txbxContent>
                </v:textbox>
              </v:shape>
              <v:shape id="Tekstfelt 2" o:spid="_x0000_s1032" type="#_x0000_t202" style="position:absolute;left:25717;top:95;width:13716;height:6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<v:textbox style="mso-fit-shape-to-text:t">
                  <w:txbxContent>
                    <w:p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THISTED</w:t>
                      </w:r>
                    </w:p>
                    <w:p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Lerpyttervej 56</w:t>
                      </w:r>
                    </w:p>
                    <w:p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7700 Thisted</w:t>
                      </w:r>
                    </w:p>
                    <w:p w:rsidR="00184A5A" w:rsidRPr="00367A38" w:rsidRDefault="00184A5A" w:rsidP="00184A5A">
                      <w:pPr>
                        <w:spacing w:line="240" w:lineRule="auto"/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Tlf.: 89 12 44 50</w:t>
                      </w:r>
                    </w:p>
                  </w:txbxContent>
                </v:textbox>
              </v:shape>
              <v:shape id="Tekstfelt 2" o:spid="_x0000_s1033" type="#_x0000_t202" style="position:absolute;left:51149;top:95;width:13716;height:6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VIBORG</w:t>
                      </w:r>
                    </w:p>
                    <w:p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Reberbanen 11</w:t>
                      </w:r>
                    </w:p>
                    <w:p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8800 Viborg</w:t>
                      </w:r>
                    </w:p>
                    <w:p w:rsidR="00184A5A" w:rsidRPr="00367A38" w:rsidRDefault="00184A5A" w:rsidP="00184A5A">
                      <w:pPr>
                        <w:spacing w:line="240" w:lineRule="auto"/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Tlf.: 89 12 44 00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A1CA" w14:textId="77777777" w:rsidR="002C307D" w:rsidRDefault="002C307D" w:rsidP="00594151">
      <w:pPr>
        <w:spacing w:line="240" w:lineRule="auto"/>
      </w:pPr>
      <w:r>
        <w:separator/>
      </w:r>
    </w:p>
  </w:footnote>
  <w:footnote w:type="continuationSeparator" w:id="0">
    <w:p w14:paraId="1EF0A6E7" w14:textId="77777777" w:rsidR="002C307D" w:rsidRDefault="002C307D" w:rsidP="00594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F450" w14:textId="77777777" w:rsidR="00E9155E" w:rsidRDefault="00E9155E">
    <w:pPr>
      <w:pStyle w:val="Sidehoved"/>
    </w:pPr>
    <w:r w:rsidRPr="00594151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0FC47A5" wp14:editId="6955368B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3567156" cy="638175"/>
          <wp:effectExtent l="0" t="0" r="0" b="0"/>
          <wp:wrapNone/>
          <wp:docPr id="194" name="Billed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U-STV_logo_2016 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27" cy="64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62978"/>
    <w:multiLevelType w:val="hybridMultilevel"/>
    <w:tmpl w:val="77D8F3C0"/>
    <w:lvl w:ilvl="0" w:tplc="15024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51012" w:themeColor="accent1"/>
        <w:sz w:val="2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D7A00"/>
    <w:multiLevelType w:val="hybridMultilevel"/>
    <w:tmpl w:val="C1DC9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7D"/>
    <w:rsid w:val="00015926"/>
    <w:rsid w:val="0017701D"/>
    <w:rsid w:val="00184A5A"/>
    <w:rsid w:val="00225D1D"/>
    <w:rsid w:val="002456F6"/>
    <w:rsid w:val="002461DA"/>
    <w:rsid w:val="002A1E03"/>
    <w:rsid w:val="002B713F"/>
    <w:rsid w:val="002C307D"/>
    <w:rsid w:val="00367A38"/>
    <w:rsid w:val="003C561F"/>
    <w:rsid w:val="004669AB"/>
    <w:rsid w:val="00475460"/>
    <w:rsid w:val="004878C8"/>
    <w:rsid w:val="005158A8"/>
    <w:rsid w:val="00577306"/>
    <w:rsid w:val="00594151"/>
    <w:rsid w:val="005D3B8A"/>
    <w:rsid w:val="00686492"/>
    <w:rsid w:val="006B561F"/>
    <w:rsid w:val="007475EE"/>
    <w:rsid w:val="007573CD"/>
    <w:rsid w:val="00772DF4"/>
    <w:rsid w:val="00777213"/>
    <w:rsid w:val="00790E96"/>
    <w:rsid w:val="007B1867"/>
    <w:rsid w:val="00806441"/>
    <w:rsid w:val="00811BF5"/>
    <w:rsid w:val="008262F7"/>
    <w:rsid w:val="008973D4"/>
    <w:rsid w:val="008E463E"/>
    <w:rsid w:val="009B73E0"/>
    <w:rsid w:val="009F7CF9"/>
    <w:rsid w:val="00A93FE6"/>
    <w:rsid w:val="00A96050"/>
    <w:rsid w:val="00B67D0C"/>
    <w:rsid w:val="00D2170E"/>
    <w:rsid w:val="00D33F3A"/>
    <w:rsid w:val="00D72452"/>
    <w:rsid w:val="00D75BDA"/>
    <w:rsid w:val="00DD54A0"/>
    <w:rsid w:val="00E23C5D"/>
    <w:rsid w:val="00E80FC9"/>
    <w:rsid w:val="00E9155E"/>
    <w:rsid w:val="00EC63AC"/>
    <w:rsid w:val="00EE3117"/>
    <w:rsid w:val="00EE5825"/>
    <w:rsid w:val="00EF0539"/>
    <w:rsid w:val="00F10DC7"/>
    <w:rsid w:val="00F92265"/>
    <w:rsid w:val="00F9579E"/>
    <w:rsid w:val="00FA0495"/>
    <w:rsid w:val="00FA06FB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37900B"/>
  <w15:chartTrackingRefBased/>
  <w15:docId w15:val="{F5945D32-8B84-432B-8B5C-D91DF5BA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E03"/>
    <w:pPr>
      <w:spacing w:after="0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1E03"/>
    <w:pPr>
      <w:keepNext/>
      <w:keepLines/>
      <w:spacing w:before="240"/>
      <w:outlineLvl w:val="0"/>
    </w:pPr>
    <w:rPr>
      <w:rFonts w:eastAsiaTheme="majorEastAsia" w:cstheme="majorBidi"/>
      <w:color w:val="870C0D" w:themeColor="accent1" w:themeShade="BF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A1E03"/>
    <w:pPr>
      <w:keepNext/>
      <w:keepLines/>
      <w:spacing w:before="40"/>
      <w:outlineLvl w:val="1"/>
    </w:pPr>
    <w:rPr>
      <w:rFonts w:eastAsiaTheme="majorEastAsia" w:cstheme="majorBidi"/>
      <w:color w:val="870C0D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rundlggendeafsnit">
    <w:name w:val="[Grundlæggende afsnit]"/>
    <w:basedOn w:val="Normal"/>
    <w:uiPriority w:val="99"/>
    <w:rsid w:val="00D75B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9415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4151"/>
  </w:style>
  <w:style w:type="paragraph" w:styleId="Sidefod">
    <w:name w:val="footer"/>
    <w:basedOn w:val="Normal"/>
    <w:link w:val="SidefodTegn"/>
    <w:uiPriority w:val="99"/>
    <w:unhideWhenUsed/>
    <w:rsid w:val="0059415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4151"/>
  </w:style>
  <w:style w:type="paragraph" w:styleId="Sluthilsen">
    <w:name w:val="Closing"/>
    <w:basedOn w:val="Normal"/>
    <w:link w:val="SluthilsenTegn"/>
    <w:uiPriority w:val="5"/>
    <w:unhideWhenUsed/>
    <w:rsid w:val="008973D4"/>
    <w:pPr>
      <w:spacing w:before="480" w:after="960" w:line="276" w:lineRule="auto"/>
      <w:contextualSpacing/>
    </w:pPr>
    <w:rPr>
      <w:rFonts w:eastAsiaTheme="minorEastAsia"/>
      <w:lang w:eastAsia="da-DK"/>
    </w:rPr>
  </w:style>
  <w:style w:type="character" w:customStyle="1" w:styleId="SluthilsenTegn">
    <w:name w:val="Sluthilsen Tegn"/>
    <w:basedOn w:val="Standardskrifttypeiafsnit"/>
    <w:link w:val="Sluthilsen"/>
    <w:uiPriority w:val="5"/>
    <w:rsid w:val="008973D4"/>
    <w:rPr>
      <w:rFonts w:eastAsiaTheme="minorEastAsia"/>
      <w:lang w:eastAsia="da-DK"/>
    </w:rPr>
  </w:style>
  <w:style w:type="paragraph" w:customStyle="1" w:styleId="Modtageradresse1">
    <w:name w:val="Modtageradresse1"/>
    <w:basedOn w:val="Ingenafstand"/>
    <w:uiPriority w:val="3"/>
    <w:rsid w:val="008973D4"/>
    <w:pPr>
      <w:spacing w:after="360"/>
      <w:contextualSpacing/>
    </w:pPr>
    <w:rPr>
      <w:rFonts w:eastAsiaTheme="minorEastAsia"/>
      <w:lang w:eastAsia="da-DK"/>
    </w:rPr>
  </w:style>
  <w:style w:type="paragraph" w:styleId="Starthilsen">
    <w:name w:val="Salutation"/>
    <w:basedOn w:val="Ingenafstand"/>
    <w:next w:val="Normal"/>
    <w:link w:val="StarthilsenTegn"/>
    <w:uiPriority w:val="4"/>
    <w:unhideWhenUsed/>
    <w:rsid w:val="008973D4"/>
    <w:pPr>
      <w:spacing w:before="480" w:after="320"/>
      <w:contextualSpacing/>
    </w:pPr>
    <w:rPr>
      <w:rFonts w:eastAsiaTheme="minorEastAsia"/>
      <w:b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4"/>
    <w:rsid w:val="008973D4"/>
    <w:rPr>
      <w:rFonts w:eastAsiaTheme="minorEastAsia"/>
      <w:b/>
      <w:lang w:eastAsia="da-DK"/>
    </w:rPr>
  </w:style>
  <w:style w:type="paragraph" w:styleId="Underskrift">
    <w:name w:val="Signature"/>
    <w:basedOn w:val="Normal"/>
    <w:link w:val="UnderskriftTegn"/>
    <w:uiPriority w:val="99"/>
    <w:unhideWhenUsed/>
    <w:rsid w:val="008973D4"/>
    <w:pPr>
      <w:spacing w:after="200" w:line="276" w:lineRule="auto"/>
      <w:contextualSpacing/>
    </w:pPr>
    <w:rPr>
      <w:rFonts w:eastAsiaTheme="minorEastAsia"/>
      <w:lang w:eastAsia="da-DK"/>
    </w:rPr>
  </w:style>
  <w:style w:type="character" w:customStyle="1" w:styleId="UnderskriftTegn">
    <w:name w:val="Underskrift Tegn"/>
    <w:basedOn w:val="Standardskrifttypeiafsnit"/>
    <w:link w:val="Underskrift"/>
    <w:uiPriority w:val="99"/>
    <w:rsid w:val="008973D4"/>
    <w:rPr>
      <w:rFonts w:eastAsiaTheme="minorEastAsia"/>
      <w:lang w:eastAsia="da-DK"/>
    </w:rPr>
  </w:style>
  <w:style w:type="paragraph" w:styleId="Ingenafstand">
    <w:name w:val="No Spacing"/>
    <w:autoRedefine/>
    <w:uiPriority w:val="1"/>
    <w:qFormat/>
    <w:rsid w:val="002A1E03"/>
    <w:pPr>
      <w:spacing w:after="0" w:line="240" w:lineRule="auto"/>
    </w:pPr>
    <w:rPr>
      <w:rFonts w:ascii="Verdana" w:hAnsi="Verdana"/>
    </w:rPr>
  </w:style>
  <w:style w:type="paragraph" w:styleId="Listeafsnit">
    <w:name w:val="List Paragraph"/>
    <w:basedOn w:val="Normal"/>
    <w:uiPriority w:val="34"/>
    <w:qFormat/>
    <w:rsid w:val="0068649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A1E03"/>
    <w:rPr>
      <w:rFonts w:ascii="Verdana" w:eastAsiaTheme="majorEastAsia" w:hAnsi="Verdana" w:cstheme="majorBidi"/>
      <w:color w:val="870C0D" w:themeColor="accent1" w:themeShade="BF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A1E03"/>
    <w:rPr>
      <w:rFonts w:ascii="Verdana" w:eastAsiaTheme="majorEastAsia" w:hAnsi="Verdana" w:cstheme="majorBidi"/>
      <w:color w:val="870C0D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2A1E03"/>
    <w:pPr>
      <w:spacing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A1E03"/>
    <w:rPr>
      <w:rFonts w:ascii="Verdana" w:eastAsiaTheme="majorEastAsia" w:hAnsi="Verdana" w:cstheme="majorBidi"/>
      <w:spacing w:val="-10"/>
      <w:kern w:val="28"/>
      <w:sz w:val="44"/>
      <w:szCs w:val="56"/>
    </w:rPr>
  </w:style>
  <w:style w:type="paragraph" w:styleId="Undertitel">
    <w:name w:val="Subtitle"/>
    <w:basedOn w:val="Normal"/>
    <w:next w:val="Normal"/>
    <w:link w:val="UndertitelTegn"/>
    <w:autoRedefine/>
    <w:uiPriority w:val="11"/>
    <w:qFormat/>
    <w:rsid w:val="002A1E03"/>
    <w:pPr>
      <w:numPr>
        <w:ilvl w:val="1"/>
      </w:numPr>
    </w:pPr>
    <w:rPr>
      <w:rFonts w:eastAsiaTheme="minorEastAsia"/>
      <w:color w:val="1798FF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A1E03"/>
    <w:rPr>
      <w:rFonts w:ascii="Verdana" w:eastAsiaTheme="minorEastAsia" w:hAnsi="Verdana"/>
      <w:color w:val="1798FF" w:themeColor="text1" w:themeTint="A5"/>
      <w:spacing w:val="15"/>
    </w:rPr>
  </w:style>
  <w:style w:type="character" w:styleId="Strk">
    <w:name w:val="Strong"/>
    <w:uiPriority w:val="22"/>
    <w:qFormat/>
    <w:rsid w:val="002A1E03"/>
  </w:style>
  <w:style w:type="paragraph" w:styleId="Brdtekst">
    <w:name w:val="Body Text"/>
    <w:basedOn w:val="Normal"/>
    <w:link w:val="BrdtekstTegn"/>
    <w:uiPriority w:val="99"/>
    <w:semiHidden/>
    <w:unhideWhenUsed/>
    <w:rsid w:val="002C307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C307D"/>
    <w:rPr>
      <w:rFonts w:ascii="Verdana" w:hAnsi="Verdana"/>
    </w:rPr>
  </w:style>
  <w:style w:type="table" w:customStyle="1" w:styleId="TableNormal">
    <w:name w:val="Table Normal"/>
    <w:uiPriority w:val="2"/>
    <w:semiHidden/>
    <w:unhideWhenUsed/>
    <w:qFormat/>
    <w:rsid w:val="002C3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vkak\AppData\Roaming\Microsoft\Skabeloner\Basis%20brevpapir%20-r&#248;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Social- og Sundhedsskolens farver">
      <a:dk1>
        <a:srgbClr val="005598"/>
      </a:dk1>
      <a:lt1>
        <a:sysClr val="window" lastClr="FFFFFF"/>
      </a:lt1>
      <a:dk2>
        <a:srgbClr val="44546A"/>
      </a:dk2>
      <a:lt2>
        <a:srgbClr val="F0F0F1"/>
      </a:lt2>
      <a:accent1>
        <a:srgbClr val="B51012"/>
      </a:accent1>
      <a:accent2>
        <a:srgbClr val="005598"/>
      </a:accent2>
      <a:accent3>
        <a:srgbClr val="A5A5A5"/>
      </a:accent3>
      <a:accent4>
        <a:srgbClr val="820B0D"/>
      </a:accent4>
      <a:accent5>
        <a:srgbClr val="5B9BD5"/>
      </a:accent5>
      <a:accent6>
        <a:srgbClr val="B2CCE0"/>
      </a:accent6>
      <a:hlink>
        <a:srgbClr val="005598"/>
      </a:hlink>
      <a:folHlink>
        <a:srgbClr val="005598"/>
      </a:folHlink>
    </a:clrScheme>
    <a:fontScheme name="Josefin-skrifttype">
      <a:majorFont>
        <a:latin typeface="Josefin Sans"/>
        <a:ea typeface=""/>
        <a:cs typeface=""/>
      </a:majorFont>
      <a:minorFont>
        <a:latin typeface="Josefin Sans"/>
        <a:ea typeface=""/>
        <a:cs typeface=""/>
      </a:minorFont>
    </a:fontScheme>
    <a:fmtScheme name="Grungestruktur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592A-822C-45E7-8E99-1AFEAF06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 brevpapir -rød.dotx</Template>
  <TotalTime>6</TotalTime>
  <Pages>6</Pages>
  <Words>765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[Afsenderens tlf.]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Kristiansen</dc:creator>
  <cp:keywords/>
  <dc:description/>
  <cp:lastModifiedBy>Tina Siggaard (TSI | STV)</cp:lastModifiedBy>
  <cp:revision>8</cp:revision>
  <dcterms:created xsi:type="dcterms:W3CDTF">2025-01-30T08:58:00Z</dcterms:created>
  <dcterms:modified xsi:type="dcterms:W3CDTF">2025-01-30T09:05:00Z</dcterms:modified>
</cp:coreProperties>
</file>